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E88D0" w14:textId="104EE8AA" w:rsidR="00A630AA" w:rsidRDefault="00563561" w:rsidP="00C26AC6">
      <w:pPr>
        <w:jc w:val="right"/>
        <w:rPr>
          <w:rFonts w:ascii="Times New Roman" w:hAnsi="Times New Roman"/>
          <w:noProof/>
          <w:sz w:val="24"/>
          <w:szCs w:val="24"/>
        </w:rPr>
      </w:pPr>
      <w:r>
        <w:rPr>
          <w:rFonts w:ascii="Times New Roman" w:hAnsi="Times New Roman"/>
          <w:noProof/>
          <w:sz w:val="24"/>
          <w:szCs w:val="24"/>
        </w:rPr>
        <w:drawing>
          <wp:inline distT="0" distB="0" distL="0" distR="0" wp14:anchorId="6FEEA3CE" wp14:editId="644C9673">
            <wp:extent cx="1584960" cy="708660"/>
            <wp:effectExtent l="0" t="0" r="0" b="0"/>
            <wp:docPr id="1" name="Billede 1" descr="DN_F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_Fur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4960" cy="708660"/>
                    </a:xfrm>
                    <a:prstGeom prst="rect">
                      <a:avLst/>
                    </a:prstGeom>
                    <a:noFill/>
                    <a:ln>
                      <a:noFill/>
                    </a:ln>
                  </pic:spPr>
                </pic:pic>
              </a:graphicData>
            </a:graphic>
          </wp:inline>
        </w:drawing>
      </w:r>
      <w:r w:rsidR="00167C1F">
        <w:rPr>
          <w:rFonts w:ascii="Times New Roman" w:hAnsi="Times New Roman"/>
          <w:noProof/>
          <w:sz w:val="24"/>
          <w:szCs w:val="24"/>
        </w:rPr>
        <w:t xml:space="preserve">  </w:t>
      </w:r>
      <w:r w:rsidR="00882F16">
        <w:rPr>
          <w:rFonts w:ascii="Times New Roman" w:hAnsi="Times New Roman"/>
          <w:noProof/>
          <w:sz w:val="24"/>
          <w:szCs w:val="24"/>
        </w:rPr>
        <w:t xml:space="preserve"> </w:t>
      </w:r>
      <w:r w:rsidR="0047322F">
        <w:rPr>
          <w:rFonts w:ascii="Times New Roman" w:hAnsi="Times New Roman"/>
          <w:noProof/>
          <w:sz w:val="24"/>
          <w:szCs w:val="24"/>
        </w:rPr>
        <w:t xml:space="preserve">       </w:t>
      </w:r>
      <w:r w:rsidR="00A630AA">
        <w:rPr>
          <w:rFonts w:ascii="Times New Roman" w:hAnsi="Times New Roman"/>
          <w:noProof/>
          <w:sz w:val="24"/>
          <w:szCs w:val="24"/>
        </w:rPr>
        <w:t xml:space="preserve"> </w:t>
      </w:r>
      <w:r w:rsidR="002942DA">
        <w:rPr>
          <w:rFonts w:ascii="Times New Roman" w:hAnsi="Times New Roman"/>
          <w:noProof/>
          <w:sz w:val="24"/>
          <w:szCs w:val="24"/>
        </w:rPr>
        <w:t xml:space="preserve">                                                                                                           </w:t>
      </w:r>
      <w:r w:rsidR="00167C1F">
        <w:rPr>
          <w:rFonts w:ascii="Times New Roman" w:hAnsi="Times New Roman"/>
          <w:noProof/>
          <w:sz w:val="24"/>
          <w:szCs w:val="24"/>
        </w:rPr>
        <w:t xml:space="preserve"> </w:t>
      </w:r>
      <w:r w:rsidR="00352E1D">
        <w:rPr>
          <w:rFonts w:ascii="Times New Roman" w:hAnsi="Times New Roman"/>
          <w:noProof/>
          <w:sz w:val="24"/>
          <w:szCs w:val="24"/>
        </w:rPr>
        <w:t xml:space="preserve">   </w:t>
      </w:r>
      <w:r w:rsidR="002942DA">
        <w:rPr>
          <w:rFonts w:ascii="Times New Roman" w:hAnsi="Times New Roman"/>
          <w:noProof/>
          <w:sz w:val="24"/>
          <w:szCs w:val="24"/>
        </w:rPr>
        <w:t xml:space="preserve">  </w:t>
      </w:r>
    </w:p>
    <w:p w14:paraId="5E2E027F" w14:textId="77777777" w:rsidR="00A630AA" w:rsidRDefault="00A630AA" w:rsidP="00192E60">
      <w:pPr>
        <w:ind w:left="567" w:hanging="567"/>
        <w:rPr>
          <w:rFonts w:ascii="Times New Roman" w:hAnsi="Times New Roman"/>
          <w:noProof/>
          <w:sz w:val="24"/>
          <w:szCs w:val="24"/>
        </w:rPr>
      </w:pPr>
    </w:p>
    <w:p w14:paraId="44080152" w14:textId="64195B50" w:rsidR="00C26AC6" w:rsidRDefault="00136EFD" w:rsidP="00C26AC6">
      <w:pPr>
        <w:rPr>
          <w:rFonts w:ascii="Times New Roman" w:hAnsi="Times New Roman"/>
          <w:noProof/>
          <w:sz w:val="24"/>
          <w:szCs w:val="24"/>
        </w:rPr>
      </w:pPr>
      <w:r>
        <w:rPr>
          <w:rFonts w:ascii="Times New Roman" w:hAnsi="Times New Roman"/>
          <w:noProof/>
          <w:sz w:val="24"/>
          <w:szCs w:val="24"/>
        </w:rPr>
        <w:t xml:space="preserve">                                                                                                                           September 2026</w:t>
      </w:r>
    </w:p>
    <w:p w14:paraId="2C5D165F" w14:textId="77777777" w:rsidR="00C26AC6" w:rsidRDefault="00C26AC6" w:rsidP="00C26AC6">
      <w:pPr>
        <w:rPr>
          <w:rFonts w:ascii="Times New Roman" w:hAnsi="Times New Roman"/>
          <w:noProof/>
          <w:sz w:val="24"/>
          <w:szCs w:val="24"/>
        </w:rPr>
      </w:pPr>
    </w:p>
    <w:p w14:paraId="0A2FF27D" w14:textId="3E0BBF42" w:rsidR="00C26AC6" w:rsidRPr="002938B1" w:rsidRDefault="00C26AC6" w:rsidP="00C26AC6">
      <w:pPr>
        <w:rPr>
          <w:rFonts w:ascii="Times New Roman" w:hAnsi="Times New Roman"/>
          <w:b/>
          <w:noProof/>
          <w:color w:val="00B050"/>
          <w:sz w:val="48"/>
          <w:szCs w:val="48"/>
        </w:rPr>
      </w:pPr>
      <w:r w:rsidRPr="002938B1">
        <w:rPr>
          <w:rFonts w:ascii="Times New Roman" w:hAnsi="Times New Roman"/>
          <w:b/>
          <w:noProof/>
          <w:color w:val="00B050"/>
          <w:sz w:val="48"/>
          <w:szCs w:val="48"/>
        </w:rPr>
        <w:t>Oplæg til træpolitik for Furesø Kommune</w:t>
      </w:r>
    </w:p>
    <w:p w14:paraId="582CDE5A" w14:textId="77777777" w:rsidR="00C26AC6" w:rsidRPr="002938B1" w:rsidRDefault="00C26AC6" w:rsidP="00C26AC6">
      <w:pPr>
        <w:rPr>
          <w:rFonts w:ascii="Times New Roman" w:hAnsi="Times New Roman"/>
          <w:noProof/>
          <w:color w:val="00B050"/>
          <w:sz w:val="48"/>
          <w:szCs w:val="48"/>
        </w:rPr>
      </w:pPr>
    </w:p>
    <w:p w14:paraId="251E0751" w14:textId="77777777" w:rsidR="00C26AC6" w:rsidRPr="002938B1" w:rsidRDefault="00C26AC6" w:rsidP="00C26AC6">
      <w:pPr>
        <w:rPr>
          <w:rFonts w:ascii="Times New Roman" w:hAnsi="Times New Roman"/>
          <w:noProof/>
          <w:color w:val="00B050"/>
          <w:sz w:val="48"/>
          <w:szCs w:val="48"/>
        </w:rPr>
      </w:pPr>
    </w:p>
    <w:p w14:paraId="0C0B6DE5" w14:textId="09362A18" w:rsidR="00C26AC6" w:rsidRPr="002938B1" w:rsidRDefault="00C50CD7" w:rsidP="00C26AC6">
      <w:pPr>
        <w:rPr>
          <w:rFonts w:ascii="Times New Roman" w:hAnsi="Times New Roman"/>
          <w:b/>
          <w:noProof/>
          <w:color w:val="00B050"/>
          <w:sz w:val="36"/>
          <w:szCs w:val="36"/>
        </w:rPr>
      </w:pPr>
      <w:r>
        <w:rPr>
          <w:rFonts w:ascii="Times New Roman" w:hAnsi="Times New Roman"/>
          <w:b/>
          <w:noProof/>
          <w:color w:val="00B050"/>
          <w:sz w:val="36"/>
          <w:szCs w:val="36"/>
        </w:rPr>
        <w:t xml:space="preserve">1 </w:t>
      </w:r>
      <w:r w:rsidR="00C26AC6" w:rsidRPr="002938B1">
        <w:rPr>
          <w:rFonts w:ascii="Times New Roman" w:hAnsi="Times New Roman"/>
          <w:b/>
          <w:noProof/>
          <w:color w:val="00B050"/>
          <w:sz w:val="36"/>
          <w:szCs w:val="36"/>
        </w:rPr>
        <w:t>Hvorfor skal vi have en træpolitik?</w:t>
      </w:r>
    </w:p>
    <w:p w14:paraId="135DF10E" w14:textId="77777777" w:rsidR="0052476E" w:rsidRPr="002938B1" w:rsidRDefault="0052476E" w:rsidP="00C26AC6">
      <w:pPr>
        <w:rPr>
          <w:rFonts w:ascii="Times New Roman" w:hAnsi="Times New Roman"/>
          <w:noProof/>
          <w:color w:val="00B050"/>
          <w:sz w:val="36"/>
          <w:szCs w:val="36"/>
        </w:rPr>
      </w:pPr>
    </w:p>
    <w:p w14:paraId="15F55DFC" w14:textId="7DF98F77" w:rsidR="0052476E" w:rsidRDefault="00C50CD7" w:rsidP="00C26AC6">
      <w:pPr>
        <w:rPr>
          <w:rFonts w:ascii="Times New Roman" w:hAnsi="Times New Roman"/>
          <w:b/>
          <w:noProof/>
          <w:color w:val="00B050"/>
          <w:sz w:val="28"/>
          <w:szCs w:val="28"/>
        </w:rPr>
      </w:pPr>
      <w:r>
        <w:rPr>
          <w:rFonts w:ascii="Times New Roman" w:hAnsi="Times New Roman"/>
          <w:b/>
          <w:noProof/>
          <w:color w:val="00B050"/>
          <w:sz w:val="28"/>
          <w:szCs w:val="28"/>
        </w:rPr>
        <w:t xml:space="preserve">1.1 </w:t>
      </w:r>
      <w:r w:rsidR="0052476E" w:rsidRPr="002938B1">
        <w:rPr>
          <w:rFonts w:ascii="Times New Roman" w:hAnsi="Times New Roman"/>
          <w:b/>
          <w:noProof/>
          <w:color w:val="00B050"/>
          <w:sz w:val="28"/>
          <w:szCs w:val="28"/>
        </w:rPr>
        <w:t>Naturen er i fare</w:t>
      </w:r>
    </w:p>
    <w:p w14:paraId="2A0CB6D1" w14:textId="77777777" w:rsidR="002938B1" w:rsidRPr="002938B1" w:rsidRDefault="002938B1" w:rsidP="00C26AC6">
      <w:pPr>
        <w:rPr>
          <w:rFonts w:ascii="Times New Roman" w:hAnsi="Times New Roman"/>
          <w:b/>
          <w:noProof/>
          <w:color w:val="00B050"/>
          <w:sz w:val="28"/>
          <w:szCs w:val="28"/>
        </w:rPr>
      </w:pPr>
    </w:p>
    <w:p w14:paraId="4C5B1689" w14:textId="08824761" w:rsidR="00C26AC6" w:rsidRDefault="00C26AC6" w:rsidP="00C26AC6">
      <w:pPr>
        <w:rPr>
          <w:rFonts w:ascii="Times New Roman" w:hAnsi="Times New Roman"/>
          <w:noProof/>
          <w:sz w:val="24"/>
          <w:szCs w:val="24"/>
        </w:rPr>
      </w:pPr>
      <w:r w:rsidRPr="00C26AC6">
        <w:rPr>
          <w:rFonts w:ascii="Times New Roman" w:hAnsi="Times New Roman"/>
          <w:noProof/>
          <w:sz w:val="24"/>
          <w:szCs w:val="24"/>
        </w:rPr>
        <w:t>Fures</w:t>
      </w:r>
      <w:r>
        <w:rPr>
          <w:rFonts w:ascii="Times New Roman" w:hAnsi="Times New Roman"/>
          <w:noProof/>
          <w:sz w:val="24"/>
          <w:szCs w:val="24"/>
        </w:rPr>
        <w:t>ø</w:t>
      </w:r>
      <w:r w:rsidRPr="00C26AC6">
        <w:rPr>
          <w:rFonts w:ascii="Times New Roman" w:hAnsi="Times New Roman"/>
          <w:noProof/>
          <w:sz w:val="24"/>
          <w:szCs w:val="24"/>
        </w:rPr>
        <w:t xml:space="preserve"> </w:t>
      </w:r>
      <w:r w:rsidR="00DE68F9">
        <w:rPr>
          <w:rFonts w:ascii="Times New Roman" w:hAnsi="Times New Roman"/>
          <w:noProof/>
          <w:sz w:val="24"/>
          <w:szCs w:val="24"/>
        </w:rPr>
        <w:t>K</w:t>
      </w:r>
      <w:r w:rsidRPr="00C26AC6">
        <w:rPr>
          <w:rFonts w:ascii="Times New Roman" w:hAnsi="Times New Roman"/>
          <w:noProof/>
          <w:sz w:val="24"/>
          <w:szCs w:val="24"/>
        </w:rPr>
        <w:t xml:space="preserve">ommune er </w:t>
      </w:r>
      <w:r>
        <w:rPr>
          <w:rFonts w:ascii="Times New Roman" w:hAnsi="Times New Roman"/>
          <w:noProof/>
          <w:sz w:val="24"/>
          <w:szCs w:val="24"/>
        </w:rPr>
        <w:t>i både 2015 og 2020 udpeget som den 5. eller 6. mest naturrige kommune i Danmark</w:t>
      </w:r>
      <w:r w:rsidR="00DE68F9">
        <w:rPr>
          <w:rStyle w:val="Fodnotehenvisning"/>
          <w:rFonts w:ascii="Times New Roman" w:hAnsi="Times New Roman"/>
          <w:noProof/>
          <w:sz w:val="24"/>
          <w:szCs w:val="24"/>
        </w:rPr>
        <w:footnoteReference w:id="1"/>
      </w:r>
      <w:r>
        <w:rPr>
          <w:rFonts w:ascii="Times New Roman" w:hAnsi="Times New Roman"/>
          <w:noProof/>
          <w:sz w:val="24"/>
          <w:szCs w:val="24"/>
        </w:rPr>
        <w:t xml:space="preserve">. Det gælder såvel andelen af natur </w:t>
      </w:r>
      <w:r w:rsidR="00DE68F9">
        <w:rPr>
          <w:rFonts w:ascii="Times New Roman" w:hAnsi="Times New Roman"/>
          <w:noProof/>
          <w:sz w:val="24"/>
          <w:szCs w:val="24"/>
        </w:rPr>
        <w:t>i vores område som kvaliteten af denne natur, målt som høj biodiversitet</w:t>
      </w:r>
      <w:r w:rsidR="00FD6277">
        <w:rPr>
          <w:rStyle w:val="Fodnotehenvisning"/>
          <w:rFonts w:ascii="Times New Roman" w:hAnsi="Times New Roman"/>
          <w:noProof/>
          <w:sz w:val="24"/>
          <w:szCs w:val="24"/>
        </w:rPr>
        <w:footnoteReference w:id="2"/>
      </w:r>
      <w:r w:rsidR="00DE68F9">
        <w:rPr>
          <w:rFonts w:ascii="Times New Roman" w:hAnsi="Times New Roman"/>
          <w:noProof/>
          <w:sz w:val="24"/>
          <w:szCs w:val="24"/>
        </w:rPr>
        <w:t>.</w:t>
      </w:r>
    </w:p>
    <w:p w14:paraId="5C286AE5" w14:textId="77777777" w:rsidR="00DE68F9" w:rsidRDefault="00DE68F9" w:rsidP="00C26AC6">
      <w:pPr>
        <w:rPr>
          <w:rFonts w:ascii="Times New Roman" w:hAnsi="Times New Roman"/>
          <w:noProof/>
          <w:sz w:val="24"/>
          <w:szCs w:val="24"/>
        </w:rPr>
      </w:pPr>
    </w:p>
    <w:p w14:paraId="7AFD1297" w14:textId="634694CD" w:rsidR="00DE68F9" w:rsidRDefault="00DE68F9" w:rsidP="00C26AC6">
      <w:pPr>
        <w:rPr>
          <w:rFonts w:ascii="Times New Roman" w:hAnsi="Times New Roman"/>
          <w:noProof/>
          <w:sz w:val="24"/>
          <w:szCs w:val="24"/>
        </w:rPr>
      </w:pPr>
      <w:r>
        <w:rPr>
          <w:rFonts w:ascii="Times New Roman" w:hAnsi="Times New Roman"/>
          <w:noProof/>
          <w:sz w:val="24"/>
          <w:szCs w:val="24"/>
        </w:rPr>
        <w:t>Opfølgende undersøgelser</w:t>
      </w:r>
      <w:r w:rsidR="003919B2">
        <w:rPr>
          <w:rStyle w:val="Fodnotehenvisning"/>
          <w:rFonts w:ascii="Times New Roman" w:hAnsi="Times New Roman"/>
          <w:noProof/>
          <w:sz w:val="24"/>
          <w:szCs w:val="24"/>
        </w:rPr>
        <w:footnoteReference w:id="3"/>
      </w:r>
      <w:r>
        <w:rPr>
          <w:rFonts w:ascii="Times New Roman" w:hAnsi="Times New Roman"/>
          <w:noProof/>
          <w:sz w:val="24"/>
          <w:szCs w:val="24"/>
        </w:rPr>
        <w:t xml:space="preserve"> har dog vist, at hvis man ser på den samlede situation med hensyn til:</w:t>
      </w:r>
    </w:p>
    <w:p w14:paraId="0E09CF3B" w14:textId="6081221F" w:rsidR="003919B2" w:rsidRDefault="00DE68F9" w:rsidP="00DE68F9">
      <w:pPr>
        <w:pStyle w:val="Listeafsnit"/>
        <w:numPr>
          <w:ilvl w:val="0"/>
          <w:numId w:val="13"/>
        </w:numPr>
        <w:rPr>
          <w:rFonts w:ascii="Times New Roman" w:hAnsi="Times New Roman"/>
          <w:noProof/>
          <w:sz w:val="24"/>
          <w:szCs w:val="24"/>
        </w:rPr>
      </w:pPr>
      <w:r>
        <w:rPr>
          <w:rFonts w:ascii="Times New Roman" w:hAnsi="Times New Roman"/>
          <w:noProof/>
          <w:sz w:val="24"/>
          <w:szCs w:val="24"/>
        </w:rPr>
        <w:t xml:space="preserve">Naturkvaliteten og </w:t>
      </w:r>
      <w:r w:rsidR="003919B2">
        <w:rPr>
          <w:rFonts w:ascii="Times New Roman" w:hAnsi="Times New Roman"/>
          <w:noProof/>
          <w:sz w:val="24"/>
          <w:szCs w:val="24"/>
        </w:rPr>
        <w:t>-</w:t>
      </w:r>
      <w:r>
        <w:rPr>
          <w:rFonts w:ascii="Times New Roman" w:hAnsi="Times New Roman"/>
          <w:noProof/>
          <w:sz w:val="24"/>
          <w:szCs w:val="24"/>
        </w:rPr>
        <w:t>kvantiteten (</w:t>
      </w:r>
      <w:r w:rsidR="00373385">
        <w:rPr>
          <w:rFonts w:ascii="Times New Roman" w:hAnsi="Times New Roman"/>
          <w:noProof/>
          <w:sz w:val="24"/>
          <w:szCs w:val="24"/>
        </w:rPr>
        <w:t>også kaldet</w:t>
      </w:r>
      <w:r w:rsidR="003919B2">
        <w:rPr>
          <w:rFonts w:ascii="Times New Roman" w:hAnsi="Times New Roman"/>
          <w:noProof/>
          <w:sz w:val="24"/>
          <w:szCs w:val="24"/>
        </w:rPr>
        <w:t xml:space="preserve"> </w:t>
      </w:r>
      <w:r w:rsidRPr="003919B2">
        <w:rPr>
          <w:rFonts w:ascii="Times New Roman" w:hAnsi="Times New Roman"/>
          <w:b/>
          <w:noProof/>
          <w:sz w:val="24"/>
          <w:szCs w:val="24"/>
        </w:rPr>
        <w:t>”naturkapitalen”</w:t>
      </w:r>
      <w:r>
        <w:rPr>
          <w:rFonts w:ascii="Times New Roman" w:hAnsi="Times New Roman"/>
          <w:noProof/>
          <w:sz w:val="24"/>
          <w:szCs w:val="24"/>
        </w:rPr>
        <w:t>)</w:t>
      </w:r>
      <w:r w:rsidR="003919B2">
        <w:rPr>
          <w:rFonts w:ascii="Times New Roman" w:hAnsi="Times New Roman"/>
          <w:noProof/>
          <w:sz w:val="24"/>
          <w:szCs w:val="24"/>
        </w:rPr>
        <w:t xml:space="preserve"> </w:t>
      </w:r>
    </w:p>
    <w:p w14:paraId="584A8DB9" w14:textId="77777777" w:rsidR="003919B2" w:rsidRDefault="003919B2" w:rsidP="00DE68F9">
      <w:pPr>
        <w:pStyle w:val="Listeafsnit"/>
        <w:numPr>
          <w:ilvl w:val="0"/>
          <w:numId w:val="13"/>
        </w:numPr>
        <w:rPr>
          <w:rFonts w:ascii="Times New Roman" w:hAnsi="Times New Roman"/>
          <w:noProof/>
          <w:sz w:val="24"/>
          <w:szCs w:val="24"/>
        </w:rPr>
      </w:pPr>
      <w:r>
        <w:rPr>
          <w:rFonts w:ascii="Times New Roman" w:hAnsi="Times New Roman"/>
          <w:noProof/>
          <w:sz w:val="24"/>
          <w:szCs w:val="24"/>
        </w:rPr>
        <w:t xml:space="preserve">Graden af </w:t>
      </w:r>
      <w:r w:rsidRPr="003919B2">
        <w:rPr>
          <w:rFonts w:ascii="Times New Roman" w:hAnsi="Times New Roman"/>
          <w:b/>
          <w:noProof/>
          <w:sz w:val="24"/>
          <w:szCs w:val="24"/>
        </w:rPr>
        <w:t>beskyttelse</w:t>
      </w:r>
      <w:r>
        <w:rPr>
          <w:rFonts w:ascii="Times New Roman" w:hAnsi="Times New Roman"/>
          <w:noProof/>
          <w:sz w:val="24"/>
          <w:szCs w:val="24"/>
        </w:rPr>
        <w:t xml:space="preserve"> af naturen via love, regler og frivillige ordninger</w:t>
      </w:r>
    </w:p>
    <w:p w14:paraId="564C1F29" w14:textId="0658E1C9" w:rsidR="00DE68F9" w:rsidRPr="00DE68F9" w:rsidRDefault="003919B2" w:rsidP="00DE68F9">
      <w:pPr>
        <w:pStyle w:val="Listeafsnit"/>
        <w:numPr>
          <w:ilvl w:val="0"/>
          <w:numId w:val="13"/>
        </w:numPr>
        <w:rPr>
          <w:rFonts w:ascii="Times New Roman" w:hAnsi="Times New Roman"/>
          <w:noProof/>
          <w:sz w:val="24"/>
          <w:szCs w:val="24"/>
        </w:rPr>
      </w:pPr>
      <w:r>
        <w:rPr>
          <w:rFonts w:ascii="Times New Roman" w:hAnsi="Times New Roman"/>
          <w:noProof/>
          <w:sz w:val="24"/>
          <w:szCs w:val="24"/>
        </w:rPr>
        <w:t xml:space="preserve">Fravær af forhindringer for naturens </w:t>
      </w:r>
      <w:r w:rsidRPr="003919B2">
        <w:rPr>
          <w:rFonts w:ascii="Times New Roman" w:hAnsi="Times New Roman"/>
          <w:b/>
          <w:noProof/>
          <w:sz w:val="24"/>
          <w:szCs w:val="24"/>
        </w:rPr>
        <w:t>udviklingsprocesser</w:t>
      </w:r>
      <w:r>
        <w:rPr>
          <w:rFonts w:ascii="Times New Roman" w:hAnsi="Times New Roman"/>
          <w:noProof/>
          <w:sz w:val="24"/>
          <w:szCs w:val="24"/>
        </w:rPr>
        <w:t xml:space="preserve"> (</w:t>
      </w:r>
      <w:r w:rsidR="00373385">
        <w:rPr>
          <w:rFonts w:ascii="Times New Roman" w:hAnsi="Times New Roman"/>
          <w:noProof/>
          <w:sz w:val="24"/>
          <w:szCs w:val="24"/>
        </w:rPr>
        <w:t xml:space="preserve">forhindringerne </w:t>
      </w:r>
      <w:r>
        <w:rPr>
          <w:rFonts w:ascii="Times New Roman" w:hAnsi="Times New Roman"/>
          <w:noProof/>
          <w:sz w:val="24"/>
          <w:szCs w:val="24"/>
        </w:rPr>
        <w:t xml:space="preserve">kan </w:t>
      </w:r>
      <w:r w:rsidR="00373385">
        <w:rPr>
          <w:rFonts w:ascii="Times New Roman" w:hAnsi="Times New Roman"/>
          <w:noProof/>
          <w:sz w:val="24"/>
          <w:szCs w:val="24"/>
        </w:rPr>
        <w:t xml:space="preserve"> fx </w:t>
      </w:r>
      <w:r>
        <w:rPr>
          <w:rFonts w:ascii="Times New Roman" w:hAnsi="Times New Roman"/>
          <w:noProof/>
          <w:sz w:val="24"/>
          <w:szCs w:val="24"/>
        </w:rPr>
        <w:t xml:space="preserve">være dræning, vandindvinding eller udretning af vandløb) </w:t>
      </w:r>
    </w:p>
    <w:p w14:paraId="51B70CE4" w14:textId="190CF5B7" w:rsidR="00C26AC6" w:rsidRDefault="00FD6277" w:rsidP="00C26AC6">
      <w:pPr>
        <w:rPr>
          <w:rFonts w:ascii="Times New Roman" w:hAnsi="Times New Roman"/>
          <w:noProof/>
          <w:sz w:val="24"/>
          <w:szCs w:val="24"/>
        </w:rPr>
      </w:pPr>
      <w:r>
        <w:rPr>
          <w:rFonts w:ascii="Times New Roman" w:hAnsi="Times New Roman"/>
          <w:noProof/>
          <w:sz w:val="24"/>
          <w:szCs w:val="24"/>
        </w:rPr>
        <w:t xml:space="preserve">har kun få – og meget spredte – områder i vores kommune en såkaldt </w:t>
      </w:r>
      <w:r w:rsidRPr="00373385">
        <w:rPr>
          <w:rFonts w:ascii="Times New Roman" w:hAnsi="Times New Roman"/>
          <w:b/>
          <w:noProof/>
          <w:sz w:val="24"/>
          <w:szCs w:val="24"/>
        </w:rPr>
        <w:t xml:space="preserve">naturindikator </w:t>
      </w:r>
      <w:r>
        <w:rPr>
          <w:rFonts w:ascii="Times New Roman" w:hAnsi="Times New Roman"/>
          <w:noProof/>
          <w:sz w:val="24"/>
          <w:szCs w:val="24"/>
        </w:rPr>
        <w:t>på over 50 ud af 100</w:t>
      </w:r>
      <w:r w:rsidR="001157E9">
        <w:rPr>
          <w:rFonts w:ascii="Times New Roman" w:hAnsi="Times New Roman"/>
          <w:noProof/>
          <w:sz w:val="24"/>
          <w:szCs w:val="24"/>
        </w:rPr>
        <w:t xml:space="preserve"> </w:t>
      </w:r>
      <w:r w:rsidR="004D1351">
        <w:rPr>
          <w:rFonts w:ascii="Times New Roman" w:hAnsi="Times New Roman"/>
          <w:noProof/>
          <w:sz w:val="24"/>
          <w:szCs w:val="24"/>
        </w:rPr>
        <w:t xml:space="preserve">mulige </w:t>
      </w:r>
      <w:r w:rsidR="001157E9">
        <w:rPr>
          <w:rFonts w:ascii="Times New Roman" w:hAnsi="Times New Roman"/>
          <w:noProof/>
          <w:sz w:val="24"/>
          <w:szCs w:val="24"/>
        </w:rPr>
        <w:t>points</w:t>
      </w:r>
      <w:r>
        <w:rPr>
          <w:rFonts w:ascii="Times New Roman" w:hAnsi="Times New Roman"/>
          <w:noProof/>
          <w:sz w:val="24"/>
          <w:szCs w:val="24"/>
        </w:rPr>
        <w:t>.</w:t>
      </w:r>
    </w:p>
    <w:p w14:paraId="31C59FCF" w14:textId="77777777" w:rsidR="00FD6277" w:rsidRDefault="00FD6277" w:rsidP="00C26AC6">
      <w:pPr>
        <w:rPr>
          <w:rFonts w:ascii="Times New Roman" w:hAnsi="Times New Roman"/>
          <w:noProof/>
          <w:sz w:val="24"/>
          <w:szCs w:val="24"/>
        </w:rPr>
      </w:pPr>
    </w:p>
    <w:p w14:paraId="64CA7DE4" w14:textId="2B0A3BA4" w:rsidR="009A5FDA" w:rsidRDefault="00FD6277" w:rsidP="00C26AC6">
      <w:pPr>
        <w:rPr>
          <w:rFonts w:ascii="Times New Roman" w:hAnsi="Times New Roman"/>
          <w:noProof/>
          <w:sz w:val="24"/>
          <w:szCs w:val="24"/>
        </w:rPr>
      </w:pPr>
      <w:r>
        <w:rPr>
          <w:rFonts w:ascii="Times New Roman" w:hAnsi="Times New Roman"/>
          <w:noProof/>
          <w:sz w:val="24"/>
          <w:szCs w:val="24"/>
        </w:rPr>
        <w:t>Naturen er med andre ord truet, og udviklingen går den gale vej for næsten alle naturtyper. Eneste undtagelse er faktisk naturen i byerne, som viser en svagt stigende biodiversitet</w:t>
      </w:r>
      <w:r w:rsidR="009A5FDA">
        <w:rPr>
          <w:rFonts w:ascii="Times New Roman" w:hAnsi="Times New Roman"/>
          <w:noProof/>
          <w:sz w:val="24"/>
          <w:szCs w:val="24"/>
        </w:rPr>
        <w:t xml:space="preserve"> – et tegn på, at borgere, myndigheder og firmaer er blevet mere opmærksomme på værdien af et grønnere miljø.</w:t>
      </w:r>
      <w:r w:rsidR="0052476E">
        <w:rPr>
          <w:rFonts w:ascii="Times New Roman" w:hAnsi="Times New Roman"/>
          <w:noProof/>
          <w:sz w:val="24"/>
          <w:szCs w:val="24"/>
        </w:rPr>
        <w:t xml:space="preserve"> </w:t>
      </w:r>
      <w:r w:rsidR="001157E9">
        <w:rPr>
          <w:rFonts w:ascii="Times New Roman" w:hAnsi="Times New Roman"/>
          <w:noProof/>
          <w:sz w:val="24"/>
          <w:szCs w:val="24"/>
        </w:rPr>
        <w:t>Der er altså</w:t>
      </w:r>
      <w:r w:rsidR="0052476E">
        <w:rPr>
          <w:rFonts w:ascii="Times New Roman" w:hAnsi="Times New Roman"/>
          <w:noProof/>
          <w:sz w:val="24"/>
          <w:szCs w:val="24"/>
        </w:rPr>
        <w:t xml:space="preserve"> et godt udgangspunkt for en forstærket indsats, både for naturen og for os selv.</w:t>
      </w:r>
    </w:p>
    <w:p w14:paraId="5A34C980" w14:textId="77777777" w:rsidR="009A5FDA" w:rsidRDefault="009A5FDA" w:rsidP="00C26AC6">
      <w:pPr>
        <w:rPr>
          <w:rFonts w:ascii="Times New Roman" w:hAnsi="Times New Roman"/>
          <w:noProof/>
          <w:sz w:val="24"/>
          <w:szCs w:val="24"/>
        </w:rPr>
      </w:pPr>
    </w:p>
    <w:p w14:paraId="00D6D3D2" w14:textId="6A01C3A3" w:rsidR="0052476E" w:rsidRDefault="00C50CD7" w:rsidP="0052476E">
      <w:pPr>
        <w:rPr>
          <w:rFonts w:ascii="Times New Roman" w:hAnsi="Times New Roman"/>
          <w:b/>
          <w:noProof/>
          <w:color w:val="00B050"/>
          <w:sz w:val="28"/>
          <w:szCs w:val="28"/>
        </w:rPr>
      </w:pPr>
      <w:r>
        <w:rPr>
          <w:rFonts w:ascii="Times New Roman" w:hAnsi="Times New Roman"/>
          <w:b/>
          <w:noProof/>
          <w:color w:val="00B050"/>
          <w:sz w:val="28"/>
          <w:szCs w:val="28"/>
        </w:rPr>
        <w:t xml:space="preserve">1.2 </w:t>
      </w:r>
      <w:r w:rsidR="0052476E" w:rsidRPr="002938B1">
        <w:rPr>
          <w:rFonts w:ascii="Times New Roman" w:hAnsi="Times New Roman"/>
          <w:b/>
          <w:noProof/>
          <w:color w:val="00B050"/>
          <w:sz w:val="28"/>
          <w:szCs w:val="28"/>
        </w:rPr>
        <w:t>Hvorfor er træer vigtige?</w:t>
      </w:r>
    </w:p>
    <w:p w14:paraId="44CE2F64" w14:textId="77777777" w:rsidR="002938B1" w:rsidRPr="002938B1" w:rsidRDefault="002938B1" w:rsidP="0052476E">
      <w:pPr>
        <w:rPr>
          <w:rFonts w:ascii="Times New Roman" w:hAnsi="Times New Roman"/>
          <w:b/>
          <w:noProof/>
          <w:color w:val="00B050"/>
          <w:sz w:val="28"/>
          <w:szCs w:val="28"/>
        </w:rPr>
      </w:pPr>
    </w:p>
    <w:p w14:paraId="15FBE9F5" w14:textId="4A7D9CF0" w:rsidR="00FD6277" w:rsidRDefault="0052476E" w:rsidP="00C26AC6">
      <w:pPr>
        <w:rPr>
          <w:rFonts w:ascii="Times New Roman" w:hAnsi="Times New Roman"/>
          <w:noProof/>
          <w:sz w:val="24"/>
          <w:szCs w:val="24"/>
        </w:rPr>
      </w:pPr>
      <w:r>
        <w:rPr>
          <w:rFonts w:ascii="Times New Roman" w:hAnsi="Times New Roman"/>
          <w:noProof/>
          <w:sz w:val="24"/>
          <w:szCs w:val="24"/>
        </w:rPr>
        <w:t>Træer</w:t>
      </w:r>
      <w:r w:rsidR="00047791">
        <w:rPr>
          <w:rStyle w:val="Fodnotehenvisning"/>
          <w:rFonts w:ascii="Times New Roman" w:hAnsi="Times New Roman"/>
          <w:noProof/>
          <w:sz w:val="24"/>
          <w:szCs w:val="24"/>
        </w:rPr>
        <w:footnoteReference w:id="4"/>
      </w:r>
      <w:r>
        <w:rPr>
          <w:rFonts w:ascii="Times New Roman" w:hAnsi="Times New Roman"/>
          <w:noProof/>
          <w:sz w:val="24"/>
          <w:szCs w:val="24"/>
        </w:rPr>
        <w:t xml:space="preserve"> er de største medlemmer af planteriget, og mange arter bliver langt ældre end mennesker. </w:t>
      </w:r>
      <w:r w:rsidR="00AB714B">
        <w:rPr>
          <w:rFonts w:ascii="Times New Roman" w:hAnsi="Times New Roman"/>
          <w:noProof/>
          <w:sz w:val="24"/>
          <w:szCs w:val="24"/>
        </w:rPr>
        <w:t xml:space="preserve">De har en central placering som skabere af bedre miljø for både den øvrige natur og for borgerne. </w:t>
      </w:r>
      <w:r w:rsidR="004E6FE9">
        <w:rPr>
          <w:rFonts w:ascii="Times New Roman" w:hAnsi="Times New Roman"/>
          <w:noProof/>
          <w:sz w:val="24"/>
          <w:szCs w:val="24"/>
        </w:rPr>
        <w:t>Man kan opdele træers mange kvaliteter i to grupper:</w:t>
      </w:r>
    </w:p>
    <w:p w14:paraId="0C6878A9" w14:textId="13340545" w:rsidR="004E6FE9" w:rsidRDefault="004E6FE9" w:rsidP="004E6FE9">
      <w:pPr>
        <w:pStyle w:val="Listeafsnit"/>
        <w:numPr>
          <w:ilvl w:val="0"/>
          <w:numId w:val="13"/>
        </w:numPr>
        <w:rPr>
          <w:rFonts w:ascii="Times New Roman" w:hAnsi="Times New Roman"/>
          <w:noProof/>
          <w:sz w:val="24"/>
          <w:szCs w:val="24"/>
        </w:rPr>
      </w:pPr>
      <w:r w:rsidRPr="00373385">
        <w:rPr>
          <w:rFonts w:ascii="Times New Roman" w:hAnsi="Times New Roman"/>
          <w:b/>
          <w:noProof/>
          <w:sz w:val="24"/>
          <w:szCs w:val="24"/>
        </w:rPr>
        <w:t xml:space="preserve">Nytteværdi </w:t>
      </w:r>
      <w:r>
        <w:rPr>
          <w:rFonts w:ascii="Times New Roman" w:hAnsi="Times New Roman"/>
          <w:noProof/>
          <w:sz w:val="24"/>
          <w:szCs w:val="24"/>
        </w:rPr>
        <w:t>= fysiske egenskaber ved træet, der giver fordele til miljøet og menneskene</w:t>
      </w:r>
    </w:p>
    <w:p w14:paraId="6F7805BA" w14:textId="429EDC7E" w:rsidR="004E6FE9" w:rsidRDefault="004E6FE9" w:rsidP="004E6FE9">
      <w:pPr>
        <w:pStyle w:val="Listeafsnit"/>
        <w:numPr>
          <w:ilvl w:val="0"/>
          <w:numId w:val="13"/>
        </w:numPr>
        <w:rPr>
          <w:rFonts w:ascii="Times New Roman" w:hAnsi="Times New Roman"/>
          <w:noProof/>
          <w:sz w:val="24"/>
          <w:szCs w:val="24"/>
        </w:rPr>
      </w:pPr>
      <w:r w:rsidRPr="00373385">
        <w:rPr>
          <w:rFonts w:ascii="Times New Roman" w:hAnsi="Times New Roman"/>
          <w:b/>
          <w:noProof/>
          <w:sz w:val="24"/>
          <w:szCs w:val="24"/>
        </w:rPr>
        <w:t xml:space="preserve">Herlighedsværdi </w:t>
      </w:r>
      <w:r>
        <w:rPr>
          <w:rFonts w:ascii="Times New Roman" w:hAnsi="Times New Roman"/>
          <w:noProof/>
          <w:sz w:val="24"/>
          <w:szCs w:val="24"/>
        </w:rPr>
        <w:t>= træets psykologi</w:t>
      </w:r>
      <w:r w:rsidR="001157E9">
        <w:rPr>
          <w:rFonts w:ascii="Times New Roman" w:hAnsi="Times New Roman"/>
          <w:noProof/>
          <w:sz w:val="24"/>
          <w:szCs w:val="24"/>
        </w:rPr>
        <w:t>s</w:t>
      </w:r>
      <w:r>
        <w:rPr>
          <w:rFonts w:ascii="Times New Roman" w:hAnsi="Times New Roman"/>
          <w:noProof/>
          <w:sz w:val="24"/>
          <w:szCs w:val="24"/>
        </w:rPr>
        <w:t>ke betydning for menneskers sundhed og trivsel</w:t>
      </w:r>
      <w:r w:rsidR="002A2B50">
        <w:rPr>
          <w:rFonts w:ascii="Times New Roman" w:hAnsi="Times New Roman"/>
          <w:noProof/>
          <w:sz w:val="24"/>
          <w:szCs w:val="24"/>
        </w:rPr>
        <w:t>.</w:t>
      </w:r>
    </w:p>
    <w:p w14:paraId="197A47AE" w14:textId="77777777" w:rsidR="002A2B50" w:rsidRPr="002A2B50" w:rsidRDefault="002A2B50" w:rsidP="002A2B50">
      <w:pPr>
        <w:rPr>
          <w:rFonts w:ascii="Times New Roman" w:hAnsi="Times New Roman"/>
          <w:noProof/>
          <w:sz w:val="24"/>
          <w:szCs w:val="24"/>
        </w:rPr>
      </w:pPr>
    </w:p>
    <w:p w14:paraId="3661920D" w14:textId="77F9314F" w:rsidR="00C26AC6" w:rsidRPr="002A2B50" w:rsidRDefault="002A2B50" w:rsidP="00C26AC6">
      <w:pPr>
        <w:rPr>
          <w:rFonts w:ascii="Times New Roman" w:hAnsi="Times New Roman"/>
          <w:noProof/>
          <w:sz w:val="24"/>
          <w:szCs w:val="24"/>
        </w:rPr>
      </w:pPr>
      <w:r>
        <w:rPr>
          <w:rFonts w:ascii="Times New Roman" w:hAnsi="Times New Roman"/>
          <w:noProof/>
          <w:sz w:val="24"/>
          <w:szCs w:val="24"/>
        </w:rPr>
        <w:t>Man kan – jf. figuren næste side – opregne mindst tolv kvaliteter i hver gruppe:</w:t>
      </w:r>
    </w:p>
    <w:p w14:paraId="447455C8" w14:textId="775FCA3E" w:rsidR="00C26AC6" w:rsidRDefault="005E11BA" w:rsidP="00373385">
      <w:pPr>
        <w:ind w:firstLine="851"/>
        <w:rPr>
          <w:rFonts w:ascii="Times New Roman" w:hAnsi="Times New Roman"/>
          <w:noProof/>
          <w:sz w:val="40"/>
          <w:szCs w:val="40"/>
        </w:rPr>
      </w:pPr>
      <w:r w:rsidRPr="005E11BA">
        <w:rPr>
          <w:rFonts w:ascii="Times New Roman" w:hAnsi="Times New Roman"/>
          <w:noProof/>
          <w:sz w:val="40"/>
          <w:szCs w:val="40"/>
        </w:rPr>
        <w:lastRenderedPageBreak/>
        <w:drawing>
          <wp:inline distT="0" distB="0" distL="0" distR="0" wp14:anchorId="19994F0E" wp14:editId="330A67DF">
            <wp:extent cx="5036548" cy="3011805"/>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2614" cy="3015433"/>
                    </a:xfrm>
                    <a:prstGeom prst="rect">
                      <a:avLst/>
                    </a:prstGeom>
                    <a:noFill/>
                    <a:ln>
                      <a:noFill/>
                    </a:ln>
                  </pic:spPr>
                </pic:pic>
              </a:graphicData>
            </a:graphic>
          </wp:inline>
        </w:drawing>
      </w:r>
      <w:r w:rsidR="0002055B">
        <w:rPr>
          <w:rFonts w:ascii="Times New Roman" w:hAnsi="Times New Roman"/>
          <w:noProof/>
          <w:sz w:val="40"/>
          <w:szCs w:val="40"/>
        </w:rPr>
        <w:tab/>
      </w:r>
    </w:p>
    <w:p w14:paraId="63B52C81" w14:textId="6F4D06F8" w:rsidR="00C26AC6" w:rsidRPr="004E6FE9" w:rsidRDefault="004E6FE9" w:rsidP="00373385">
      <w:pPr>
        <w:ind w:firstLine="851"/>
        <w:rPr>
          <w:rFonts w:ascii="Times New Roman" w:hAnsi="Times New Roman"/>
          <w:i/>
          <w:noProof/>
        </w:rPr>
      </w:pPr>
      <w:r>
        <w:rPr>
          <w:rFonts w:ascii="Times New Roman" w:hAnsi="Times New Roman"/>
          <w:i/>
          <w:noProof/>
        </w:rPr>
        <w:t xml:space="preserve">Gladsaxe Kommune: ”Træpolitik </w:t>
      </w:r>
      <w:r w:rsidR="002A2B50">
        <w:rPr>
          <w:rFonts w:ascii="Times New Roman" w:hAnsi="Times New Roman"/>
          <w:i/>
          <w:noProof/>
        </w:rPr>
        <w:t xml:space="preserve">april </w:t>
      </w:r>
      <w:r>
        <w:rPr>
          <w:rFonts w:ascii="Times New Roman" w:hAnsi="Times New Roman"/>
          <w:i/>
          <w:noProof/>
        </w:rPr>
        <w:t xml:space="preserve">2019”, s. </w:t>
      </w:r>
      <w:r w:rsidR="002A2B50">
        <w:rPr>
          <w:rFonts w:ascii="Times New Roman" w:hAnsi="Times New Roman"/>
          <w:i/>
          <w:noProof/>
        </w:rPr>
        <w:t>2</w:t>
      </w:r>
    </w:p>
    <w:p w14:paraId="51C5CCFB" w14:textId="77777777" w:rsidR="00C26AC6" w:rsidRDefault="00C26AC6" w:rsidP="00C26AC6">
      <w:pPr>
        <w:rPr>
          <w:rFonts w:ascii="Times New Roman" w:hAnsi="Times New Roman"/>
          <w:noProof/>
          <w:sz w:val="24"/>
          <w:szCs w:val="24"/>
        </w:rPr>
      </w:pPr>
    </w:p>
    <w:p w14:paraId="6F837CDF" w14:textId="77777777" w:rsidR="00C26AC6" w:rsidRDefault="00C26AC6" w:rsidP="00C26AC6">
      <w:pPr>
        <w:rPr>
          <w:rFonts w:ascii="Times New Roman" w:hAnsi="Times New Roman"/>
          <w:noProof/>
          <w:sz w:val="24"/>
          <w:szCs w:val="24"/>
        </w:rPr>
      </w:pPr>
    </w:p>
    <w:p w14:paraId="225A6C34" w14:textId="2D5D6527" w:rsidR="00C26AC6" w:rsidRPr="002938B1" w:rsidRDefault="001A2787" w:rsidP="00C26AC6">
      <w:pPr>
        <w:rPr>
          <w:rFonts w:ascii="Times New Roman" w:hAnsi="Times New Roman"/>
          <w:b/>
          <w:i/>
          <w:noProof/>
          <w:sz w:val="24"/>
          <w:szCs w:val="24"/>
        </w:rPr>
      </w:pPr>
      <w:r w:rsidRPr="002938B1">
        <w:rPr>
          <w:rFonts w:ascii="Times New Roman" w:hAnsi="Times New Roman"/>
          <w:b/>
          <w:i/>
          <w:noProof/>
          <w:sz w:val="24"/>
          <w:szCs w:val="24"/>
        </w:rPr>
        <w:t>Nytteværdi</w:t>
      </w:r>
    </w:p>
    <w:p w14:paraId="44724E50" w14:textId="77777777" w:rsidR="001A2787" w:rsidRDefault="001A2787" w:rsidP="00C26AC6">
      <w:pPr>
        <w:rPr>
          <w:rFonts w:ascii="Times New Roman" w:hAnsi="Times New Roman"/>
          <w:b/>
          <w:noProof/>
          <w:sz w:val="24"/>
          <w:szCs w:val="24"/>
        </w:rPr>
      </w:pPr>
    </w:p>
    <w:p w14:paraId="203AD3E2" w14:textId="213B29A6" w:rsidR="001A2787" w:rsidRDefault="001A2787" w:rsidP="00D51713">
      <w:pPr>
        <w:pStyle w:val="Listeafsnit"/>
        <w:numPr>
          <w:ilvl w:val="0"/>
          <w:numId w:val="13"/>
        </w:numPr>
        <w:rPr>
          <w:rFonts w:ascii="Times New Roman" w:hAnsi="Times New Roman"/>
          <w:b/>
          <w:noProof/>
          <w:sz w:val="24"/>
          <w:szCs w:val="24"/>
        </w:rPr>
      </w:pPr>
      <w:r w:rsidRPr="001A2787">
        <w:rPr>
          <w:rFonts w:ascii="Times New Roman" w:hAnsi="Times New Roman"/>
          <w:b/>
          <w:noProof/>
          <w:sz w:val="24"/>
          <w:szCs w:val="24"/>
        </w:rPr>
        <w:t>Skaber læ</w:t>
      </w:r>
      <w:r w:rsidR="0002055B">
        <w:rPr>
          <w:rFonts w:ascii="Times New Roman" w:hAnsi="Times New Roman"/>
          <w:b/>
          <w:noProof/>
          <w:sz w:val="24"/>
          <w:szCs w:val="24"/>
        </w:rPr>
        <w:t xml:space="preserve"> – </w:t>
      </w:r>
      <w:r w:rsidR="0002055B" w:rsidRPr="0002055B">
        <w:rPr>
          <w:rFonts w:ascii="Times New Roman" w:hAnsi="Times New Roman"/>
          <w:noProof/>
          <w:sz w:val="24"/>
          <w:szCs w:val="24"/>
        </w:rPr>
        <w:t>specielt hvis træer plantes relativt tæt (”læbælte”)</w:t>
      </w:r>
      <w:r w:rsidR="004D1351">
        <w:rPr>
          <w:rFonts w:ascii="Times New Roman" w:hAnsi="Times New Roman"/>
          <w:noProof/>
          <w:sz w:val="24"/>
          <w:szCs w:val="24"/>
        </w:rPr>
        <w:t>.</w:t>
      </w:r>
    </w:p>
    <w:p w14:paraId="57468D68" w14:textId="6C49498D" w:rsidR="001A2787" w:rsidRPr="0002055B" w:rsidRDefault="001A2787" w:rsidP="00D51713">
      <w:pPr>
        <w:pStyle w:val="Listeafsnit"/>
        <w:numPr>
          <w:ilvl w:val="0"/>
          <w:numId w:val="13"/>
        </w:numPr>
        <w:rPr>
          <w:rFonts w:ascii="Times New Roman" w:hAnsi="Times New Roman"/>
          <w:noProof/>
          <w:sz w:val="24"/>
          <w:szCs w:val="24"/>
        </w:rPr>
      </w:pPr>
      <w:r>
        <w:rPr>
          <w:rFonts w:ascii="Times New Roman" w:hAnsi="Times New Roman"/>
          <w:b/>
          <w:noProof/>
          <w:sz w:val="24"/>
          <w:szCs w:val="24"/>
        </w:rPr>
        <w:t>Giver s</w:t>
      </w:r>
      <w:r w:rsidRPr="001A2787">
        <w:rPr>
          <w:rFonts w:ascii="Times New Roman" w:hAnsi="Times New Roman"/>
          <w:b/>
          <w:noProof/>
          <w:sz w:val="24"/>
          <w:szCs w:val="24"/>
        </w:rPr>
        <w:t>kygge</w:t>
      </w:r>
      <w:r w:rsidR="0002055B">
        <w:rPr>
          <w:rFonts w:ascii="Times New Roman" w:hAnsi="Times New Roman"/>
          <w:b/>
          <w:noProof/>
          <w:sz w:val="24"/>
          <w:szCs w:val="24"/>
        </w:rPr>
        <w:t xml:space="preserve"> – </w:t>
      </w:r>
      <w:r w:rsidR="0002055B" w:rsidRPr="0002055B">
        <w:rPr>
          <w:rFonts w:ascii="Times New Roman" w:hAnsi="Times New Roman"/>
          <w:noProof/>
          <w:sz w:val="24"/>
          <w:szCs w:val="24"/>
        </w:rPr>
        <w:t>blot et enkelt stor</w:t>
      </w:r>
      <w:r w:rsidR="0002055B">
        <w:rPr>
          <w:rFonts w:ascii="Times New Roman" w:hAnsi="Times New Roman"/>
          <w:noProof/>
          <w:sz w:val="24"/>
          <w:szCs w:val="24"/>
        </w:rPr>
        <w:t>t</w:t>
      </w:r>
      <w:r w:rsidR="0002055B" w:rsidRPr="0002055B">
        <w:rPr>
          <w:rFonts w:ascii="Times New Roman" w:hAnsi="Times New Roman"/>
          <w:noProof/>
          <w:sz w:val="24"/>
          <w:szCs w:val="24"/>
        </w:rPr>
        <w:t xml:space="preserve"> løvtræ kan have en </w:t>
      </w:r>
      <w:r w:rsidR="0002055B">
        <w:rPr>
          <w:rFonts w:ascii="Times New Roman" w:hAnsi="Times New Roman"/>
          <w:noProof/>
          <w:sz w:val="24"/>
          <w:szCs w:val="24"/>
        </w:rPr>
        <w:t xml:space="preserve">krone på </w:t>
      </w:r>
      <w:r w:rsidR="00190537">
        <w:rPr>
          <w:rFonts w:ascii="Times New Roman" w:hAnsi="Times New Roman"/>
          <w:noProof/>
          <w:sz w:val="24"/>
          <w:szCs w:val="24"/>
        </w:rPr>
        <w:t>o</w:t>
      </w:r>
      <w:r w:rsidR="001157E9">
        <w:rPr>
          <w:rFonts w:ascii="Times New Roman" w:hAnsi="Times New Roman"/>
          <w:noProof/>
          <w:sz w:val="24"/>
          <w:szCs w:val="24"/>
        </w:rPr>
        <w:t>ver</w:t>
      </w:r>
      <w:r w:rsidR="00190537">
        <w:rPr>
          <w:rFonts w:ascii="Times New Roman" w:hAnsi="Times New Roman"/>
          <w:noProof/>
          <w:sz w:val="24"/>
          <w:szCs w:val="24"/>
        </w:rPr>
        <w:t xml:space="preserve"> 30 m</w:t>
      </w:r>
      <w:r w:rsidR="00190537" w:rsidRPr="00190537">
        <w:rPr>
          <w:rFonts w:ascii="Times New Roman" w:hAnsi="Times New Roman"/>
          <w:noProof/>
          <w:sz w:val="28"/>
          <w:szCs w:val="24"/>
          <w:vertAlign w:val="superscript"/>
        </w:rPr>
        <w:t>2</w:t>
      </w:r>
      <w:r w:rsidR="004D1351">
        <w:rPr>
          <w:rFonts w:ascii="Times New Roman" w:hAnsi="Times New Roman"/>
          <w:noProof/>
          <w:sz w:val="28"/>
          <w:szCs w:val="24"/>
          <w:vertAlign w:val="superscript"/>
        </w:rPr>
        <w:t>.</w:t>
      </w:r>
      <w:r w:rsidR="004D1351" w:rsidRPr="004D1351">
        <w:rPr>
          <w:rFonts w:ascii="Times New Roman" w:hAnsi="Times New Roman"/>
          <w:noProof/>
          <w:sz w:val="28"/>
          <w:szCs w:val="24"/>
        </w:rPr>
        <w:t>.</w:t>
      </w:r>
    </w:p>
    <w:p w14:paraId="49984CC8" w14:textId="52979FFB" w:rsidR="001A2787" w:rsidRPr="001D7D92" w:rsidRDefault="001A2787" w:rsidP="001A2787">
      <w:pPr>
        <w:pStyle w:val="Listeafsnit"/>
        <w:numPr>
          <w:ilvl w:val="0"/>
          <w:numId w:val="13"/>
        </w:numPr>
        <w:rPr>
          <w:rFonts w:ascii="Times New Roman" w:hAnsi="Times New Roman"/>
          <w:noProof/>
          <w:sz w:val="24"/>
          <w:szCs w:val="24"/>
        </w:rPr>
      </w:pPr>
      <w:r>
        <w:rPr>
          <w:rFonts w:ascii="Times New Roman" w:hAnsi="Times New Roman"/>
          <w:b/>
          <w:noProof/>
          <w:sz w:val="24"/>
          <w:szCs w:val="24"/>
        </w:rPr>
        <w:t>Binder C</w:t>
      </w:r>
      <w:r w:rsidRPr="001A2787">
        <w:rPr>
          <w:rFonts w:ascii="Times New Roman" w:hAnsi="Times New Roman"/>
          <w:b/>
          <w:noProof/>
          <w:sz w:val="24"/>
          <w:szCs w:val="24"/>
        </w:rPr>
        <w:t>O</w:t>
      </w:r>
      <w:r w:rsidRPr="001A2787">
        <w:rPr>
          <w:rFonts w:ascii="Times New Roman" w:hAnsi="Times New Roman"/>
          <w:b/>
          <w:noProof/>
          <w:sz w:val="24"/>
          <w:szCs w:val="24"/>
          <w:vertAlign w:val="subscript"/>
        </w:rPr>
        <w:t>2</w:t>
      </w:r>
      <w:r w:rsidR="00190537">
        <w:rPr>
          <w:rFonts w:ascii="Times New Roman" w:hAnsi="Times New Roman"/>
          <w:b/>
          <w:noProof/>
          <w:sz w:val="24"/>
          <w:szCs w:val="24"/>
          <w:vertAlign w:val="subscript"/>
        </w:rPr>
        <w:t xml:space="preserve">  </w:t>
      </w:r>
      <w:r w:rsidR="00190537">
        <w:rPr>
          <w:rFonts w:ascii="Times New Roman" w:hAnsi="Times New Roman"/>
          <w:b/>
          <w:noProof/>
          <w:sz w:val="24"/>
          <w:szCs w:val="24"/>
        </w:rPr>
        <w:t xml:space="preserve">-  </w:t>
      </w:r>
      <w:r w:rsidR="00795B08" w:rsidRPr="001D7D92">
        <w:rPr>
          <w:rFonts w:ascii="Times New Roman" w:hAnsi="Times New Roman"/>
          <w:noProof/>
          <w:sz w:val="24"/>
          <w:szCs w:val="24"/>
        </w:rPr>
        <w:t>træet trækker CO</w:t>
      </w:r>
      <w:r w:rsidR="00795B08" w:rsidRPr="001D7D92">
        <w:rPr>
          <w:rFonts w:ascii="Times New Roman" w:hAnsi="Times New Roman"/>
          <w:noProof/>
          <w:sz w:val="24"/>
          <w:szCs w:val="24"/>
          <w:vertAlign w:val="subscript"/>
        </w:rPr>
        <w:t xml:space="preserve">2 </w:t>
      </w:r>
      <w:r w:rsidR="00795B08" w:rsidRPr="001D7D92">
        <w:rPr>
          <w:rFonts w:ascii="Times New Roman" w:hAnsi="Times New Roman"/>
          <w:noProof/>
          <w:sz w:val="24"/>
          <w:szCs w:val="24"/>
        </w:rPr>
        <w:t>ud af luften til sin fotosyntese og opbe</w:t>
      </w:r>
      <w:r w:rsidR="001D7D92">
        <w:rPr>
          <w:rFonts w:ascii="Times New Roman" w:hAnsi="Times New Roman"/>
          <w:noProof/>
          <w:sz w:val="24"/>
          <w:szCs w:val="24"/>
        </w:rPr>
        <w:t>v</w:t>
      </w:r>
      <w:r w:rsidR="00795B08" w:rsidRPr="001D7D92">
        <w:rPr>
          <w:rFonts w:ascii="Times New Roman" w:hAnsi="Times New Roman"/>
          <w:noProof/>
          <w:sz w:val="24"/>
          <w:szCs w:val="24"/>
        </w:rPr>
        <w:t>arer den i hele levetiden</w:t>
      </w:r>
      <w:r w:rsidR="001D7D92">
        <w:rPr>
          <w:rFonts w:ascii="Times New Roman" w:hAnsi="Times New Roman"/>
          <w:noProof/>
          <w:sz w:val="24"/>
          <w:szCs w:val="24"/>
        </w:rPr>
        <w:t xml:space="preserve"> (hvis det bruges til tømmer, møbler </w:t>
      </w:r>
      <w:r w:rsidR="002938B1">
        <w:rPr>
          <w:rFonts w:ascii="Times New Roman" w:hAnsi="Times New Roman"/>
          <w:noProof/>
          <w:sz w:val="24"/>
          <w:szCs w:val="24"/>
        </w:rPr>
        <w:t>eller</w:t>
      </w:r>
      <w:r w:rsidR="001D7D92">
        <w:rPr>
          <w:rFonts w:ascii="Times New Roman" w:hAnsi="Times New Roman"/>
          <w:noProof/>
          <w:sz w:val="24"/>
          <w:szCs w:val="24"/>
        </w:rPr>
        <w:t xml:space="preserve"> lign., forlænges effekten tils</w:t>
      </w:r>
      <w:r w:rsidR="001157E9">
        <w:rPr>
          <w:rFonts w:ascii="Times New Roman" w:hAnsi="Times New Roman"/>
          <w:noProof/>
          <w:sz w:val="24"/>
          <w:szCs w:val="24"/>
        </w:rPr>
        <w:t>v</w:t>
      </w:r>
      <w:r w:rsidR="001D7D92">
        <w:rPr>
          <w:rFonts w:ascii="Times New Roman" w:hAnsi="Times New Roman"/>
          <w:noProof/>
          <w:sz w:val="24"/>
          <w:szCs w:val="24"/>
        </w:rPr>
        <w:t>arende</w:t>
      </w:r>
      <w:r w:rsidR="001157E9">
        <w:rPr>
          <w:rFonts w:ascii="Times New Roman" w:hAnsi="Times New Roman"/>
          <w:noProof/>
          <w:sz w:val="24"/>
          <w:szCs w:val="24"/>
        </w:rPr>
        <w:t>). En bøgeskov kan oplagre næsten 500 ton CO</w:t>
      </w:r>
      <w:r w:rsidR="001157E9" w:rsidRPr="001157E9">
        <w:rPr>
          <w:rFonts w:ascii="Times New Roman" w:hAnsi="Times New Roman"/>
          <w:noProof/>
          <w:sz w:val="24"/>
          <w:szCs w:val="24"/>
          <w:vertAlign w:val="subscript"/>
        </w:rPr>
        <w:t xml:space="preserve">2 </w:t>
      </w:r>
      <w:r w:rsidR="001157E9">
        <w:rPr>
          <w:rFonts w:ascii="Times New Roman" w:hAnsi="Times New Roman"/>
          <w:noProof/>
          <w:sz w:val="24"/>
          <w:szCs w:val="24"/>
        </w:rPr>
        <w:t>pr. ha og en enkelt bøg op til 4,3 ton</w:t>
      </w:r>
      <w:r w:rsidR="002938B1">
        <w:rPr>
          <w:rStyle w:val="Fodnotehenvisning"/>
          <w:rFonts w:ascii="Times New Roman" w:hAnsi="Times New Roman"/>
          <w:noProof/>
          <w:sz w:val="24"/>
          <w:szCs w:val="24"/>
        </w:rPr>
        <w:footnoteReference w:id="5"/>
      </w:r>
      <w:r w:rsidR="00795B08" w:rsidRPr="001D7D92">
        <w:rPr>
          <w:rFonts w:ascii="Times New Roman" w:hAnsi="Times New Roman"/>
          <w:noProof/>
          <w:sz w:val="24"/>
          <w:szCs w:val="24"/>
        </w:rPr>
        <w:t xml:space="preserve"> </w:t>
      </w:r>
      <w:r w:rsidR="004D1351">
        <w:rPr>
          <w:rFonts w:ascii="Times New Roman" w:hAnsi="Times New Roman"/>
          <w:noProof/>
          <w:sz w:val="24"/>
          <w:szCs w:val="24"/>
        </w:rPr>
        <w:t>.</w:t>
      </w:r>
    </w:p>
    <w:p w14:paraId="56BA22DE" w14:textId="6572FEBA" w:rsidR="001A2787" w:rsidRPr="00795B08" w:rsidRDefault="001A2787" w:rsidP="00C90130">
      <w:pPr>
        <w:pStyle w:val="Listeafsnit"/>
        <w:numPr>
          <w:ilvl w:val="0"/>
          <w:numId w:val="13"/>
        </w:numPr>
        <w:rPr>
          <w:rFonts w:ascii="Times New Roman" w:hAnsi="Times New Roman"/>
          <w:noProof/>
          <w:sz w:val="24"/>
          <w:szCs w:val="24"/>
        </w:rPr>
      </w:pPr>
      <w:r>
        <w:rPr>
          <w:rFonts w:ascii="Times New Roman" w:hAnsi="Times New Roman"/>
          <w:b/>
          <w:noProof/>
          <w:sz w:val="24"/>
          <w:szCs w:val="24"/>
        </w:rPr>
        <w:t>O</w:t>
      </w:r>
      <w:r w:rsidRPr="001A2787">
        <w:rPr>
          <w:rFonts w:ascii="Times New Roman" w:hAnsi="Times New Roman"/>
          <w:b/>
          <w:noProof/>
          <w:sz w:val="24"/>
          <w:szCs w:val="24"/>
        </w:rPr>
        <w:t xml:space="preserve">ptager </w:t>
      </w:r>
      <w:r w:rsidR="00C90130">
        <w:rPr>
          <w:rFonts w:ascii="Times New Roman" w:hAnsi="Times New Roman"/>
          <w:b/>
          <w:noProof/>
          <w:sz w:val="24"/>
          <w:szCs w:val="24"/>
        </w:rPr>
        <w:t xml:space="preserve">og fordamper </w:t>
      </w:r>
      <w:r w:rsidRPr="001A2787">
        <w:rPr>
          <w:rFonts w:ascii="Times New Roman" w:hAnsi="Times New Roman"/>
          <w:b/>
          <w:noProof/>
          <w:sz w:val="24"/>
          <w:szCs w:val="24"/>
        </w:rPr>
        <w:t>regnvand</w:t>
      </w:r>
      <w:r w:rsidR="00190537">
        <w:rPr>
          <w:rFonts w:ascii="Times New Roman" w:hAnsi="Times New Roman"/>
          <w:b/>
          <w:noProof/>
          <w:sz w:val="24"/>
          <w:szCs w:val="24"/>
        </w:rPr>
        <w:t xml:space="preserve"> -– </w:t>
      </w:r>
      <w:r w:rsidR="00190537" w:rsidRPr="00190537">
        <w:rPr>
          <w:rFonts w:ascii="Times New Roman" w:hAnsi="Times New Roman"/>
          <w:noProof/>
          <w:sz w:val="24"/>
          <w:szCs w:val="24"/>
        </w:rPr>
        <w:t>specielt løvtræer som eg, bøg, pil og poppel kan på en varm dag forbruge over 200 l vand i døgnet</w:t>
      </w:r>
      <w:r w:rsidR="00190537">
        <w:rPr>
          <w:rFonts w:ascii="Times New Roman" w:hAnsi="Times New Roman"/>
          <w:noProof/>
          <w:sz w:val="24"/>
          <w:szCs w:val="24"/>
        </w:rPr>
        <w:t>, en gammel eg helt op til 400 l! Desuden kan træer under kraftige regnskyl forsinke vandets nedsivning og mindske risikoen for oversvømmelse</w:t>
      </w:r>
      <w:r w:rsidR="002938B1">
        <w:rPr>
          <w:rStyle w:val="Fodnotehenvisning"/>
          <w:rFonts w:ascii="Times New Roman" w:hAnsi="Times New Roman"/>
          <w:noProof/>
          <w:sz w:val="24"/>
          <w:szCs w:val="24"/>
        </w:rPr>
        <w:footnoteReference w:id="6"/>
      </w:r>
      <w:r w:rsidR="004D1351">
        <w:rPr>
          <w:rFonts w:ascii="Times New Roman" w:hAnsi="Times New Roman"/>
          <w:noProof/>
          <w:sz w:val="24"/>
          <w:szCs w:val="24"/>
        </w:rPr>
        <w:t>.</w:t>
      </w:r>
    </w:p>
    <w:p w14:paraId="2AA653C5" w14:textId="177CFF28" w:rsidR="00C90130" w:rsidRPr="00190537" w:rsidRDefault="001A2787" w:rsidP="00C90130">
      <w:pPr>
        <w:pStyle w:val="Listeafsnit"/>
        <w:numPr>
          <w:ilvl w:val="0"/>
          <w:numId w:val="13"/>
        </w:numPr>
        <w:rPr>
          <w:rFonts w:ascii="Times New Roman" w:hAnsi="Times New Roman"/>
          <w:noProof/>
          <w:sz w:val="24"/>
          <w:szCs w:val="24"/>
        </w:rPr>
      </w:pPr>
      <w:r>
        <w:rPr>
          <w:rFonts w:ascii="Times New Roman" w:hAnsi="Times New Roman"/>
          <w:b/>
          <w:noProof/>
          <w:sz w:val="24"/>
          <w:szCs w:val="24"/>
        </w:rPr>
        <w:t>Sænker temperaturen</w:t>
      </w:r>
      <w:r w:rsidR="00190537">
        <w:rPr>
          <w:rFonts w:ascii="Times New Roman" w:hAnsi="Times New Roman"/>
          <w:b/>
          <w:noProof/>
          <w:sz w:val="24"/>
          <w:szCs w:val="24"/>
        </w:rPr>
        <w:t xml:space="preserve"> </w:t>
      </w:r>
      <w:r w:rsidR="00190537" w:rsidRPr="00795B08">
        <w:rPr>
          <w:rFonts w:ascii="Times New Roman" w:hAnsi="Times New Roman"/>
          <w:noProof/>
          <w:sz w:val="24"/>
          <w:szCs w:val="24"/>
        </w:rPr>
        <w:t>– træers vandfordampning medfører en markbar køling af omgivelserne</w:t>
      </w:r>
      <w:r w:rsidR="00373385">
        <w:rPr>
          <w:rFonts w:ascii="Times New Roman" w:hAnsi="Times New Roman"/>
          <w:noProof/>
          <w:sz w:val="24"/>
          <w:szCs w:val="24"/>
        </w:rPr>
        <w:t xml:space="preserve">. Effekten </w:t>
      </w:r>
      <w:r w:rsidR="00795B08">
        <w:rPr>
          <w:rFonts w:ascii="Times New Roman" w:hAnsi="Times New Roman"/>
          <w:noProof/>
          <w:sz w:val="24"/>
          <w:szCs w:val="24"/>
        </w:rPr>
        <w:t>kan kompensere op til 50% af den klimaskabte temperaturforøgelse i boligområ</w:t>
      </w:r>
      <w:r w:rsidR="008A18AD">
        <w:rPr>
          <w:rFonts w:ascii="Times New Roman" w:hAnsi="Times New Roman"/>
          <w:noProof/>
          <w:sz w:val="24"/>
          <w:szCs w:val="24"/>
        </w:rPr>
        <w:t>d</w:t>
      </w:r>
      <w:r w:rsidR="00795B08">
        <w:rPr>
          <w:rFonts w:ascii="Times New Roman" w:hAnsi="Times New Roman"/>
          <w:noProof/>
          <w:sz w:val="24"/>
          <w:szCs w:val="24"/>
        </w:rPr>
        <w:t>er</w:t>
      </w:r>
      <w:r w:rsidR="008A18AD">
        <w:rPr>
          <w:rFonts w:ascii="Times New Roman" w:hAnsi="Times New Roman"/>
          <w:noProof/>
          <w:sz w:val="24"/>
          <w:szCs w:val="24"/>
        </w:rPr>
        <w:t xml:space="preserve"> og erstatte 15-25% </w:t>
      </w:r>
      <w:r w:rsidR="00D65473">
        <w:rPr>
          <w:rFonts w:ascii="Times New Roman" w:hAnsi="Times New Roman"/>
          <w:noProof/>
          <w:sz w:val="24"/>
          <w:szCs w:val="24"/>
        </w:rPr>
        <w:t>a</w:t>
      </w:r>
      <w:r w:rsidR="008A18AD">
        <w:rPr>
          <w:rFonts w:ascii="Times New Roman" w:hAnsi="Times New Roman"/>
          <w:noProof/>
          <w:sz w:val="24"/>
          <w:szCs w:val="24"/>
        </w:rPr>
        <w:t>f elforbruget til airconditio</w:t>
      </w:r>
      <w:r w:rsidR="00D65473">
        <w:rPr>
          <w:rFonts w:ascii="Times New Roman" w:hAnsi="Times New Roman"/>
          <w:noProof/>
          <w:sz w:val="24"/>
          <w:szCs w:val="24"/>
        </w:rPr>
        <w:t>nanlæg</w:t>
      </w:r>
      <w:r w:rsidR="002938B1">
        <w:rPr>
          <w:rStyle w:val="Fodnotehenvisning"/>
          <w:rFonts w:ascii="Times New Roman" w:hAnsi="Times New Roman"/>
          <w:noProof/>
          <w:sz w:val="24"/>
          <w:szCs w:val="24"/>
        </w:rPr>
        <w:footnoteReference w:id="7"/>
      </w:r>
      <w:r w:rsidR="00C90130" w:rsidRPr="00C90130">
        <w:rPr>
          <w:rFonts w:ascii="Times New Roman" w:hAnsi="Times New Roman"/>
          <w:noProof/>
          <w:sz w:val="24"/>
          <w:szCs w:val="24"/>
        </w:rPr>
        <w:t xml:space="preserve"> </w:t>
      </w:r>
      <w:r w:rsidR="004D1351">
        <w:rPr>
          <w:rFonts w:ascii="Times New Roman" w:hAnsi="Times New Roman"/>
          <w:noProof/>
          <w:sz w:val="24"/>
          <w:szCs w:val="24"/>
        </w:rPr>
        <w:t>.</w:t>
      </w:r>
    </w:p>
    <w:p w14:paraId="49E86D87" w14:textId="31557155" w:rsidR="00C90130" w:rsidRPr="00795B08" w:rsidRDefault="00C90130" w:rsidP="00C90130">
      <w:pPr>
        <w:pStyle w:val="Listeafsnit"/>
        <w:numPr>
          <w:ilvl w:val="0"/>
          <w:numId w:val="13"/>
        </w:numPr>
        <w:rPr>
          <w:rFonts w:ascii="Times New Roman" w:hAnsi="Times New Roman"/>
          <w:noProof/>
          <w:sz w:val="24"/>
          <w:szCs w:val="24"/>
        </w:rPr>
      </w:pPr>
      <w:r>
        <w:rPr>
          <w:rFonts w:ascii="Times New Roman" w:hAnsi="Times New Roman"/>
          <w:b/>
          <w:noProof/>
          <w:sz w:val="24"/>
          <w:szCs w:val="24"/>
        </w:rPr>
        <w:t xml:space="preserve">Øger luftkvaliteten – </w:t>
      </w:r>
      <w:r w:rsidRPr="00795B08">
        <w:rPr>
          <w:rFonts w:ascii="Times New Roman" w:hAnsi="Times New Roman"/>
          <w:noProof/>
          <w:sz w:val="24"/>
          <w:szCs w:val="24"/>
        </w:rPr>
        <w:t>nogle træer kan i et vist omf</w:t>
      </w:r>
      <w:r w:rsidR="002938B1">
        <w:rPr>
          <w:rFonts w:ascii="Times New Roman" w:hAnsi="Times New Roman"/>
          <w:noProof/>
          <w:sz w:val="24"/>
          <w:szCs w:val="24"/>
        </w:rPr>
        <w:t>a</w:t>
      </w:r>
      <w:r w:rsidRPr="00795B08">
        <w:rPr>
          <w:rFonts w:ascii="Times New Roman" w:hAnsi="Times New Roman"/>
          <w:noProof/>
          <w:sz w:val="24"/>
          <w:szCs w:val="24"/>
        </w:rPr>
        <w:t>ng trække miljøfarlige stoffer ud af luften</w:t>
      </w:r>
      <w:r w:rsidR="004D1351">
        <w:rPr>
          <w:rFonts w:ascii="Times New Roman" w:hAnsi="Times New Roman"/>
          <w:noProof/>
          <w:sz w:val="24"/>
          <w:szCs w:val="24"/>
        </w:rPr>
        <w:t>.</w:t>
      </w:r>
    </w:p>
    <w:p w14:paraId="688F43CC" w14:textId="35E98E84" w:rsidR="001A2787" w:rsidRPr="008A18AD" w:rsidRDefault="001A2787" w:rsidP="001A2787">
      <w:pPr>
        <w:pStyle w:val="Listeafsnit"/>
        <w:numPr>
          <w:ilvl w:val="0"/>
          <w:numId w:val="13"/>
        </w:numPr>
        <w:rPr>
          <w:rFonts w:ascii="Times New Roman" w:hAnsi="Times New Roman"/>
          <w:noProof/>
          <w:sz w:val="24"/>
          <w:szCs w:val="24"/>
        </w:rPr>
      </w:pPr>
      <w:r>
        <w:rPr>
          <w:rFonts w:ascii="Times New Roman" w:hAnsi="Times New Roman"/>
          <w:b/>
          <w:noProof/>
          <w:sz w:val="24"/>
          <w:szCs w:val="24"/>
        </w:rPr>
        <w:t>Øger trafiksikkerheden</w:t>
      </w:r>
      <w:r w:rsidR="00795B08">
        <w:rPr>
          <w:rFonts w:ascii="Times New Roman" w:hAnsi="Times New Roman"/>
          <w:b/>
          <w:noProof/>
          <w:sz w:val="24"/>
          <w:szCs w:val="24"/>
        </w:rPr>
        <w:t xml:space="preserve"> -  </w:t>
      </w:r>
      <w:r w:rsidR="008A18AD" w:rsidRPr="008A18AD">
        <w:rPr>
          <w:rFonts w:ascii="Times New Roman" w:hAnsi="Times New Roman"/>
          <w:noProof/>
          <w:sz w:val="24"/>
          <w:szCs w:val="24"/>
        </w:rPr>
        <w:t>korrekt placerede vejtræer kan hjælpe trafikanterne med at forudse sving og bakker</w:t>
      </w:r>
      <w:r w:rsidR="004D1351">
        <w:rPr>
          <w:rFonts w:ascii="Times New Roman" w:hAnsi="Times New Roman"/>
          <w:noProof/>
          <w:sz w:val="24"/>
          <w:szCs w:val="24"/>
        </w:rPr>
        <w:t>.</w:t>
      </w:r>
    </w:p>
    <w:p w14:paraId="49EAA67C" w14:textId="124FDFCD" w:rsidR="001A2787" w:rsidRDefault="001A2787" w:rsidP="001A2787">
      <w:pPr>
        <w:pStyle w:val="Listeafsnit"/>
        <w:numPr>
          <w:ilvl w:val="0"/>
          <w:numId w:val="13"/>
        </w:numPr>
        <w:rPr>
          <w:rFonts w:ascii="Times New Roman" w:hAnsi="Times New Roman"/>
          <w:b/>
          <w:noProof/>
          <w:sz w:val="24"/>
          <w:szCs w:val="24"/>
        </w:rPr>
      </w:pPr>
      <w:r>
        <w:rPr>
          <w:rFonts w:ascii="Times New Roman" w:hAnsi="Times New Roman"/>
          <w:b/>
          <w:noProof/>
          <w:sz w:val="24"/>
          <w:szCs w:val="24"/>
        </w:rPr>
        <w:t>Udgør levested</w:t>
      </w:r>
      <w:r w:rsidR="00D65473">
        <w:rPr>
          <w:rFonts w:ascii="Times New Roman" w:hAnsi="Times New Roman"/>
          <w:b/>
          <w:noProof/>
          <w:sz w:val="24"/>
          <w:szCs w:val="24"/>
        </w:rPr>
        <w:t xml:space="preserve"> – </w:t>
      </w:r>
      <w:r w:rsidR="00D65473">
        <w:rPr>
          <w:rFonts w:ascii="Times New Roman" w:hAnsi="Times New Roman"/>
          <w:noProof/>
          <w:sz w:val="24"/>
          <w:szCs w:val="24"/>
        </w:rPr>
        <w:t xml:space="preserve">et stort træ er en hel biotop i sig selv og kan huse en lang række insekter, orme, fugle og flagermus. Udgåede træer er særligt </w:t>
      </w:r>
      <w:r w:rsidR="00A30C8D">
        <w:rPr>
          <w:rFonts w:ascii="Times New Roman" w:hAnsi="Times New Roman"/>
          <w:noProof/>
          <w:sz w:val="24"/>
          <w:szCs w:val="24"/>
        </w:rPr>
        <w:t>attraktive</w:t>
      </w:r>
      <w:r w:rsidR="00D65473">
        <w:rPr>
          <w:rFonts w:ascii="Times New Roman" w:hAnsi="Times New Roman"/>
          <w:noProof/>
          <w:sz w:val="24"/>
          <w:szCs w:val="24"/>
        </w:rPr>
        <w:t xml:space="preserve"> for </w:t>
      </w:r>
      <w:r w:rsidR="00A30C8D">
        <w:rPr>
          <w:rFonts w:ascii="Times New Roman" w:hAnsi="Times New Roman"/>
          <w:noProof/>
          <w:sz w:val="24"/>
          <w:szCs w:val="24"/>
        </w:rPr>
        <w:t xml:space="preserve">mange fuglearter og flagermus, og desuden for </w:t>
      </w:r>
      <w:r w:rsidR="00D65473">
        <w:rPr>
          <w:rFonts w:ascii="Times New Roman" w:hAnsi="Times New Roman"/>
          <w:noProof/>
          <w:sz w:val="24"/>
          <w:szCs w:val="24"/>
        </w:rPr>
        <w:t>svampe, bakterier, mos og lav.</w:t>
      </w:r>
    </w:p>
    <w:p w14:paraId="42F6DCC3" w14:textId="27AB92FF" w:rsidR="001A2787" w:rsidRPr="00A30C8D" w:rsidRDefault="001A2787" w:rsidP="001A2787">
      <w:pPr>
        <w:pStyle w:val="Listeafsnit"/>
        <w:numPr>
          <w:ilvl w:val="0"/>
          <w:numId w:val="13"/>
        </w:numPr>
        <w:rPr>
          <w:rFonts w:ascii="Times New Roman" w:hAnsi="Times New Roman"/>
          <w:noProof/>
          <w:sz w:val="24"/>
          <w:szCs w:val="24"/>
        </w:rPr>
      </w:pPr>
      <w:r>
        <w:rPr>
          <w:rFonts w:ascii="Times New Roman" w:hAnsi="Times New Roman"/>
          <w:b/>
          <w:noProof/>
          <w:sz w:val="24"/>
          <w:szCs w:val="24"/>
        </w:rPr>
        <w:t>Fremmer biodiversiteten</w:t>
      </w:r>
      <w:r w:rsidR="00D65473">
        <w:rPr>
          <w:rFonts w:ascii="Times New Roman" w:hAnsi="Times New Roman"/>
          <w:b/>
          <w:noProof/>
          <w:sz w:val="24"/>
          <w:szCs w:val="24"/>
        </w:rPr>
        <w:t xml:space="preserve"> </w:t>
      </w:r>
      <w:r w:rsidR="00A30C8D">
        <w:rPr>
          <w:rFonts w:ascii="Times New Roman" w:hAnsi="Times New Roman"/>
          <w:b/>
          <w:noProof/>
          <w:sz w:val="24"/>
          <w:szCs w:val="24"/>
        </w:rPr>
        <w:t>–</w:t>
      </w:r>
      <w:r w:rsidR="00D65473">
        <w:rPr>
          <w:rFonts w:ascii="Times New Roman" w:hAnsi="Times New Roman"/>
          <w:b/>
          <w:noProof/>
          <w:sz w:val="24"/>
          <w:szCs w:val="24"/>
        </w:rPr>
        <w:t xml:space="preserve"> </w:t>
      </w:r>
      <w:r w:rsidR="00A30C8D" w:rsidRPr="00A30C8D">
        <w:rPr>
          <w:rFonts w:ascii="Times New Roman" w:hAnsi="Times New Roman"/>
          <w:noProof/>
          <w:sz w:val="24"/>
          <w:szCs w:val="24"/>
        </w:rPr>
        <w:t>et træs enkelte dele (rødder, stamme, grene, blade) har hver deres mikroklima og tiltrækker derfor vidt forskellige dyr</w:t>
      </w:r>
      <w:r w:rsidR="00A30C8D">
        <w:rPr>
          <w:rFonts w:ascii="Times New Roman" w:hAnsi="Times New Roman"/>
          <w:noProof/>
          <w:sz w:val="24"/>
          <w:szCs w:val="24"/>
        </w:rPr>
        <w:t xml:space="preserve"> og småplanter</w:t>
      </w:r>
      <w:r w:rsidR="00373385">
        <w:rPr>
          <w:rFonts w:ascii="Times New Roman" w:hAnsi="Times New Roman"/>
          <w:noProof/>
          <w:sz w:val="24"/>
          <w:szCs w:val="24"/>
        </w:rPr>
        <w:t>. En skovbunds indhold af levende organismer er tilsvarende helt afhængig af, hvilke tr</w:t>
      </w:r>
      <w:r w:rsidR="007D6F6C">
        <w:rPr>
          <w:rFonts w:ascii="Times New Roman" w:hAnsi="Times New Roman"/>
          <w:noProof/>
          <w:sz w:val="24"/>
          <w:szCs w:val="24"/>
        </w:rPr>
        <w:t>æ</w:t>
      </w:r>
      <w:r w:rsidR="00373385">
        <w:rPr>
          <w:rFonts w:ascii="Times New Roman" w:hAnsi="Times New Roman"/>
          <w:noProof/>
          <w:sz w:val="24"/>
          <w:szCs w:val="24"/>
        </w:rPr>
        <w:t>sorter</w:t>
      </w:r>
      <w:r w:rsidR="007D6F6C">
        <w:rPr>
          <w:rFonts w:ascii="Times New Roman" w:hAnsi="Times New Roman"/>
          <w:noProof/>
          <w:sz w:val="24"/>
          <w:szCs w:val="24"/>
        </w:rPr>
        <w:t>, skoven består af, og hvor tæt de står.</w:t>
      </w:r>
      <w:r w:rsidR="00373385">
        <w:rPr>
          <w:rFonts w:ascii="Times New Roman" w:hAnsi="Times New Roman"/>
          <w:noProof/>
          <w:sz w:val="24"/>
          <w:szCs w:val="24"/>
        </w:rPr>
        <w:t xml:space="preserve"> </w:t>
      </w:r>
    </w:p>
    <w:p w14:paraId="3006CEA2" w14:textId="5C0D201D" w:rsidR="001A2787" w:rsidRPr="001D7D92" w:rsidRDefault="001A2787" w:rsidP="001A2787">
      <w:pPr>
        <w:pStyle w:val="Listeafsnit"/>
        <w:numPr>
          <w:ilvl w:val="0"/>
          <w:numId w:val="13"/>
        </w:numPr>
        <w:rPr>
          <w:rFonts w:ascii="Times New Roman" w:hAnsi="Times New Roman"/>
          <w:noProof/>
          <w:sz w:val="24"/>
          <w:szCs w:val="24"/>
        </w:rPr>
      </w:pPr>
      <w:r>
        <w:rPr>
          <w:rFonts w:ascii="Times New Roman" w:hAnsi="Times New Roman"/>
          <w:b/>
          <w:noProof/>
          <w:sz w:val="24"/>
          <w:szCs w:val="24"/>
        </w:rPr>
        <w:t>Er fødegrundlag</w:t>
      </w:r>
      <w:r w:rsidR="001D7D92">
        <w:rPr>
          <w:rFonts w:ascii="Times New Roman" w:hAnsi="Times New Roman"/>
          <w:b/>
          <w:noProof/>
          <w:sz w:val="24"/>
          <w:szCs w:val="24"/>
        </w:rPr>
        <w:t xml:space="preserve"> – </w:t>
      </w:r>
      <w:r w:rsidR="001D7D92" w:rsidRPr="001D7D92">
        <w:rPr>
          <w:rFonts w:ascii="Times New Roman" w:hAnsi="Times New Roman"/>
          <w:noProof/>
          <w:sz w:val="24"/>
          <w:szCs w:val="24"/>
        </w:rPr>
        <w:t>træers blade, frugter, frø og rødder er meget vigtige fødekilder for fugle, gnavere, insekter og andre, mindre dyr</w:t>
      </w:r>
      <w:r w:rsidR="004D1351">
        <w:rPr>
          <w:rFonts w:ascii="Times New Roman" w:hAnsi="Times New Roman"/>
          <w:noProof/>
          <w:sz w:val="24"/>
          <w:szCs w:val="24"/>
        </w:rPr>
        <w:t>.</w:t>
      </w:r>
    </w:p>
    <w:p w14:paraId="686A0F1E" w14:textId="7E95E148" w:rsidR="001A2787" w:rsidRDefault="001A2787" w:rsidP="001A2787">
      <w:pPr>
        <w:pStyle w:val="Listeafsnit"/>
        <w:numPr>
          <w:ilvl w:val="0"/>
          <w:numId w:val="13"/>
        </w:numPr>
        <w:rPr>
          <w:rFonts w:ascii="Times New Roman" w:hAnsi="Times New Roman"/>
          <w:b/>
          <w:noProof/>
          <w:sz w:val="24"/>
          <w:szCs w:val="24"/>
        </w:rPr>
      </w:pPr>
      <w:r>
        <w:rPr>
          <w:rFonts w:ascii="Times New Roman" w:hAnsi="Times New Roman"/>
          <w:b/>
          <w:noProof/>
          <w:sz w:val="24"/>
          <w:szCs w:val="24"/>
        </w:rPr>
        <w:t>Reducerer støj</w:t>
      </w:r>
      <w:r w:rsidR="001D7D92">
        <w:rPr>
          <w:rFonts w:ascii="Times New Roman" w:hAnsi="Times New Roman"/>
          <w:b/>
          <w:noProof/>
          <w:sz w:val="24"/>
          <w:szCs w:val="24"/>
        </w:rPr>
        <w:t xml:space="preserve"> – </w:t>
      </w:r>
      <w:r w:rsidR="001D7D92">
        <w:rPr>
          <w:rFonts w:ascii="Times New Roman" w:hAnsi="Times New Roman"/>
          <w:noProof/>
          <w:sz w:val="24"/>
          <w:szCs w:val="24"/>
        </w:rPr>
        <w:t>træer og store buske kan fungere som støjvolde, da de spreder lyde (og desuden kan give en psykologisk effekt ved at skj</w:t>
      </w:r>
      <w:r w:rsidR="00A30C8D">
        <w:rPr>
          <w:rFonts w:ascii="Times New Roman" w:hAnsi="Times New Roman"/>
          <w:noProof/>
          <w:sz w:val="24"/>
          <w:szCs w:val="24"/>
        </w:rPr>
        <w:t>u</w:t>
      </w:r>
      <w:r w:rsidR="001D7D92">
        <w:rPr>
          <w:rFonts w:ascii="Times New Roman" w:hAnsi="Times New Roman"/>
          <w:noProof/>
          <w:sz w:val="24"/>
          <w:szCs w:val="24"/>
        </w:rPr>
        <w:t>le støjkilden</w:t>
      </w:r>
      <w:r w:rsidR="004D1351">
        <w:rPr>
          <w:rFonts w:ascii="Times New Roman" w:hAnsi="Times New Roman"/>
          <w:noProof/>
          <w:sz w:val="24"/>
          <w:szCs w:val="24"/>
        </w:rPr>
        <w:t xml:space="preserve"> på en smukkere måde end en støjskærm</w:t>
      </w:r>
      <w:r w:rsidR="001D7D92">
        <w:rPr>
          <w:rFonts w:ascii="Times New Roman" w:hAnsi="Times New Roman"/>
          <w:noProof/>
          <w:sz w:val="24"/>
          <w:szCs w:val="24"/>
        </w:rPr>
        <w:t>).</w:t>
      </w:r>
    </w:p>
    <w:p w14:paraId="58960339" w14:textId="77777777" w:rsidR="001A2787" w:rsidRDefault="001A2787" w:rsidP="001A2787">
      <w:pPr>
        <w:rPr>
          <w:rFonts w:ascii="Times New Roman" w:hAnsi="Times New Roman"/>
          <w:b/>
          <w:noProof/>
          <w:sz w:val="24"/>
          <w:szCs w:val="24"/>
        </w:rPr>
      </w:pPr>
    </w:p>
    <w:p w14:paraId="5B25B6FF" w14:textId="77777777" w:rsidR="002938B1" w:rsidRDefault="002938B1" w:rsidP="001A2787">
      <w:pPr>
        <w:rPr>
          <w:rFonts w:ascii="Times New Roman" w:hAnsi="Times New Roman"/>
          <w:b/>
          <w:noProof/>
          <w:sz w:val="24"/>
          <w:szCs w:val="24"/>
        </w:rPr>
      </w:pPr>
    </w:p>
    <w:p w14:paraId="50EA481A" w14:textId="77777777" w:rsidR="002938B1" w:rsidRDefault="002938B1" w:rsidP="001A2787">
      <w:pPr>
        <w:rPr>
          <w:rFonts w:ascii="Times New Roman" w:hAnsi="Times New Roman"/>
          <w:b/>
          <w:noProof/>
          <w:sz w:val="24"/>
          <w:szCs w:val="24"/>
        </w:rPr>
      </w:pPr>
    </w:p>
    <w:p w14:paraId="59514B15" w14:textId="32105C6E" w:rsidR="001A2787" w:rsidRPr="002938B1" w:rsidRDefault="00C90130" w:rsidP="001A2787">
      <w:pPr>
        <w:rPr>
          <w:rFonts w:ascii="Times New Roman" w:hAnsi="Times New Roman"/>
          <w:b/>
          <w:i/>
          <w:noProof/>
          <w:sz w:val="24"/>
          <w:szCs w:val="24"/>
        </w:rPr>
      </w:pPr>
      <w:r w:rsidRPr="002938B1">
        <w:rPr>
          <w:rFonts w:ascii="Times New Roman" w:hAnsi="Times New Roman"/>
          <w:b/>
          <w:i/>
          <w:noProof/>
          <w:sz w:val="24"/>
          <w:szCs w:val="24"/>
        </w:rPr>
        <w:t>Herligheds</w:t>
      </w:r>
      <w:r w:rsidR="001A2787" w:rsidRPr="002938B1">
        <w:rPr>
          <w:rFonts w:ascii="Times New Roman" w:hAnsi="Times New Roman"/>
          <w:b/>
          <w:i/>
          <w:noProof/>
          <w:sz w:val="24"/>
          <w:szCs w:val="24"/>
        </w:rPr>
        <w:t>værdi</w:t>
      </w:r>
    </w:p>
    <w:p w14:paraId="1EBA3F72" w14:textId="77777777" w:rsidR="001A2787" w:rsidRDefault="001A2787" w:rsidP="001A2787">
      <w:pPr>
        <w:rPr>
          <w:rFonts w:ascii="Times New Roman" w:hAnsi="Times New Roman"/>
          <w:b/>
          <w:noProof/>
          <w:sz w:val="24"/>
          <w:szCs w:val="24"/>
        </w:rPr>
      </w:pPr>
    </w:p>
    <w:p w14:paraId="6A20B195" w14:textId="56F084CF" w:rsidR="001A2787" w:rsidRPr="00C90130" w:rsidRDefault="001A2787" w:rsidP="001A2787">
      <w:pPr>
        <w:pStyle w:val="Listeafsnit"/>
        <w:numPr>
          <w:ilvl w:val="0"/>
          <w:numId w:val="13"/>
        </w:numPr>
        <w:rPr>
          <w:rFonts w:ascii="Times New Roman" w:hAnsi="Times New Roman"/>
          <w:noProof/>
          <w:sz w:val="24"/>
          <w:szCs w:val="24"/>
        </w:rPr>
      </w:pPr>
      <w:r>
        <w:rPr>
          <w:rFonts w:ascii="Times New Roman" w:hAnsi="Times New Roman"/>
          <w:b/>
          <w:noProof/>
          <w:sz w:val="24"/>
          <w:szCs w:val="24"/>
        </w:rPr>
        <w:t>Fortæller historie</w:t>
      </w:r>
      <w:r w:rsidR="00C90130">
        <w:rPr>
          <w:rFonts w:ascii="Times New Roman" w:hAnsi="Times New Roman"/>
          <w:b/>
          <w:noProof/>
          <w:sz w:val="24"/>
          <w:szCs w:val="24"/>
        </w:rPr>
        <w:t xml:space="preserve"> – </w:t>
      </w:r>
      <w:r w:rsidR="00C90130" w:rsidRPr="00C90130">
        <w:rPr>
          <w:rFonts w:ascii="Times New Roman" w:hAnsi="Times New Roman"/>
          <w:noProof/>
          <w:sz w:val="24"/>
          <w:szCs w:val="24"/>
        </w:rPr>
        <w:t>træer kan blive så gamle, at de</w:t>
      </w:r>
      <w:r w:rsidR="00C90130">
        <w:rPr>
          <w:rFonts w:ascii="Times New Roman" w:hAnsi="Times New Roman"/>
          <w:b/>
          <w:noProof/>
          <w:sz w:val="24"/>
          <w:szCs w:val="24"/>
        </w:rPr>
        <w:t xml:space="preserve"> </w:t>
      </w:r>
      <w:r w:rsidR="00C90130" w:rsidRPr="00C90130">
        <w:rPr>
          <w:rFonts w:ascii="Times New Roman" w:hAnsi="Times New Roman"/>
          <w:noProof/>
          <w:sz w:val="24"/>
          <w:szCs w:val="24"/>
        </w:rPr>
        <w:t>er en lige så vigtig del af et lokalmiljøs kulturarv som de bygninger, der omgiver det</w:t>
      </w:r>
      <w:r w:rsidR="004D1351">
        <w:rPr>
          <w:rFonts w:ascii="Times New Roman" w:hAnsi="Times New Roman"/>
          <w:noProof/>
          <w:sz w:val="24"/>
          <w:szCs w:val="24"/>
        </w:rPr>
        <w:t>.</w:t>
      </w:r>
    </w:p>
    <w:p w14:paraId="034991AD" w14:textId="51978365" w:rsidR="001A2787" w:rsidRPr="00C90130" w:rsidRDefault="001A2787" w:rsidP="001A2787">
      <w:pPr>
        <w:pStyle w:val="Listeafsnit"/>
        <w:numPr>
          <w:ilvl w:val="0"/>
          <w:numId w:val="13"/>
        </w:numPr>
        <w:rPr>
          <w:rFonts w:ascii="Times New Roman" w:hAnsi="Times New Roman"/>
          <w:noProof/>
          <w:sz w:val="24"/>
          <w:szCs w:val="24"/>
        </w:rPr>
      </w:pPr>
      <w:r>
        <w:rPr>
          <w:rFonts w:ascii="Times New Roman" w:hAnsi="Times New Roman"/>
          <w:b/>
          <w:noProof/>
          <w:sz w:val="24"/>
          <w:szCs w:val="24"/>
        </w:rPr>
        <w:t>Giver årstidsvariation</w:t>
      </w:r>
      <w:r w:rsidR="00C90130">
        <w:rPr>
          <w:rFonts w:ascii="Times New Roman" w:hAnsi="Times New Roman"/>
          <w:b/>
          <w:noProof/>
          <w:sz w:val="24"/>
          <w:szCs w:val="24"/>
        </w:rPr>
        <w:t xml:space="preserve"> – </w:t>
      </w:r>
      <w:r w:rsidR="00C90130" w:rsidRPr="00C90130">
        <w:rPr>
          <w:rFonts w:ascii="Times New Roman" w:hAnsi="Times New Roman"/>
          <w:noProof/>
          <w:sz w:val="24"/>
          <w:szCs w:val="24"/>
        </w:rPr>
        <w:t>løvtræer skifter radikalt udseende over året og er cent</w:t>
      </w:r>
      <w:r w:rsidR="004D1351">
        <w:rPr>
          <w:rFonts w:ascii="Times New Roman" w:hAnsi="Times New Roman"/>
          <w:noProof/>
          <w:sz w:val="24"/>
          <w:szCs w:val="24"/>
        </w:rPr>
        <w:t>r</w:t>
      </w:r>
      <w:r w:rsidR="00C90130" w:rsidRPr="00C90130">
        <w:rPr>
          <w:rFonts w:ascii="Times New Roman" w:hAnsi="Times New Roman"/>
          <w:noProof/>
          <w:sz w:val="24"/>
          <w:szCs w:val="24"/>
        </w:rPr>
        <w:t>ale for vores oplevelse af sæsonernes vekslen (jf. løvspring og løvfald)</w:t>
      </w:r>
      <w:r w:rsidR="004D1351">
        <w:rPr>
          <w:rFonts w:ascii="Times New Roman" w:hAnsi="Times New Roman"/>
          <w:noProof/>
          <w:sz w:val="24"/>
          <w:szCs w:val="24"/>
        </w:rPr>
        <w:t>.</w:t>
      </w:r>
    </w:p>
    <w:p w14:paraId="38664695" w14:textId="3C988A77" w:rsidR="001A2787" w:rsidRDefault="001A2787" w:rsidP="001A2787">
      <w:pPr>
        <w:pStyle w:val="Listeafsnit"/>
        <w:numPr>
          <w:ilvl w:val="0"/>
          <w:numId w:val="13"/>
        </w:numPr>
        <w:rPr>
          <w:rFonts w:ascii="Times New Roman" w:hAnsi="Times New Roman"/>
          <w:b/>
          <w:noProof/>
          <w:sz w:val="24"/>
          <w:szCs w:val="24"/>
        </w:rPr>
      </w:pPr>
      <w:r>
        <w:rPr>
          <w:rFonts w:ascii="Times New Roman" w:hAnsi="Times New Roman"/>
          <w:b/>
          <w:noProof/>
          <w:sz w:val="24"/>
          <w:szCs w:val="24"/>
        </w:rPr>
        <w:t>Giver naturoplevelser</w:t>
      </w:r>
      <w:r w:rsidR="00C90130">
        <w:rPr>
          <w:rFonts w:ascii="Times New Roman" w:hAnsi="Times New Roman"/>
          <w:b/>
          <w:noProof/>
          <w:sz w:val="24"/>
          <w:szCs w:val="24"/>
        </w:rPr>
        <w:t xml:space="preserve"> </w:t>
      </w:r>
      <w:r w:rsidR="00C90130" w:rsidRPr="00C90130">
        <w:rPr>
          <w:rFonts w:ascii="Times New Roman" w:hAnsi="Times New Roman"/>
          <w:noProof/>
          <w:sz w:val="24"/>
          <w:szCs w:val="24"/>
        </w:rPr>
        <w:t>– træer (specielt i samlede bevoksninger og skove) kan give os en fornemmelse af at være ”væk fra det hele”</w:t>
      </w:r>
      <w:r w:rsidR="004D1351">
        <w:rPr>
          <w:rFonts w:ascii="Times New Roman" w:hAnsi="Times New Roman"/>
          <w:noProof/>
          <w:sz w:val="24"/>
          <w:szCs w:val="24"/>
        </w:rPr>
        <w:t>.</w:t>
      </w:r>
      <w:r w:rsidR="00C90130">
        <w:rPr>
          <w:rFonts w:ascii="Times New Roman" w:hAnsi="Times New Roman"/>
          <w:b/>
          <w:noProof/>
          <w:sz w:val="24"/>
          <w:szCs w:val="24"/>
        </w:rPr>
        <w:t xml:space="preserve"> </w:t>
      </w:r>
    </w:p>
    <w:p w14:paraId="46AE8677" w14:textId="4304C9BA" w:rsidR="001A2787" w:rsidRPr="001A2787" w:rsidRDefault="001A2787" w:rsidP="001A2787">
      <w:pPr>
        <w:pStyle w:val="Listeafsnit"/>
        <w:numPr>
          <w:ilvl w:val="0"/>
          <w:numId w:val="13"/>
        </w:numPr>
        <w:rPr>
          <w:rFonts w:ascii="Times New Roman" w:hAnsi="Times New Roman"/>
          <w:b/>
          <w:noProof/>
          <w:sz w:val="24"/>
          <w:szCs w:val="24"/>
        </w:rPr>
      </w:pPr>
      <w:r>
        <w:rPr>
          <w:rFonts w:ascii="Times New Roman" w:hAnsi="Times New Roman"/>
          <w:b/>
          <w:noProof/>
          <w:sz w:val="24"/>
          <w:szCs w:val="24"/>
        </w:rPr>
        <w:t>Styrker stedsidentitet</w:t>
      </w:r>
      <w:r w:rsidR="00C90130">
        <w:rPr>
          <w:rFonts w:ascii="Times New Roman" w:hAnsi="Times New Roman"/>
          <w:b/>
          <w:noProof/>
          <w:sz w:val="24"/>
          <w:szCs w:val="24"/>
        </w:rPr>
        <w:t xml:space="preserve"> - </w:t>
      </w:r>
      <w:r w:rsidR="00C90130" w:rsidRPr="00C90130">
        <w:rPr>
          <w:rFonts w:ascii="Times New Roman" w:hAnsi="Times New Roman"/>
          <w:noProof/>
          <w:sz w:val="24"/>
          <w:szCs w:val="24"/>
        </w:rPr>
        <w:t xml:space="preserve">træer </w:t>
      </w:r>
      <w:r w:rsidR="00905189">
        <w:rPr>
          <w:rFonts w:ascii="Times New Roman" w:hAnsi="Times New Roman"/>
          <w:noProof/>
          <w:sz w:val="24"/>
          <w:szCs w:val="24"/>
        </w:rPr>
        <w:t>kan være så store, at de definerer et lokalområdes særpræg</w:t>
      </w:r>
      <w:r w:rsidR="004D1351">
        <w:rPr>
          <w:rFonts w:ascii="Times New Roman" w:hAnsi="Times New Roman"/>
          <w:noProof/>
          <w:sz w:val="24"/>
          <w:szCs w:val="24"/>
        </w:rPr>
        <w:t>.</w:t>
      </w:r>
    </w:p>
    <w:p w14:paraId="306966E3" w14:textId="29BBBDE3" w:rsidR="001A2787" w:rsidRDefault="001A2787" w:rsidP="001A2787">
      <w:pPr>
        <w:pStyle w:val="Listeafsnit"/>
        <w:numPr>
          <w:ilvl w:val="0"/>
          <w:numId w:val="13"/>
        </w:numPr>
        <w:rPr>
          <w:rFonts w:ascii="Times New Roman" w:hAnsi="Times New Roman"/>
          <w:b/>
          <w:noProof/>
          <w:sz w:val="24"/>
          <w:szCs w:val="24"/>
        </w:rPr>
      </w:pPr>
      <w:r>
        <w:rPr>
          <w:rFonts w:ascii="Times New Roman" w:hAnsi="Times New Roman"/>
          <w:b/>
          <w:noProof/>
          <w:sz w:val="24"/>
          <w:szCs w:val="24"/>
        </w:rPr>
        <w:t>Giver s</w:t>
      </w:r>
      <w:r w:rsidR="0002055B">
        <w:rPr>
          <w:rFonts w:ascii="Times New Roman" w:hAnsi="Times New Roman"/>
          <w:b/>
          <w:noProof/>
          <w:sz w:val="24"/>
          <w:szCs w:val="24"/>
        </w:rPr>
        <w:t>a</w:t>
      </w:r>
      <w:r>
        <w:rPr>
          <w:rFonts w:ascii="Times New Roman" w:hAnsi="Times New Roman"/>
          <w:b/>
          <w:noProof/>
          <w:sz w:val="24"/>
          <w:szCs w:val="24"/>
        </w:rPr>
        <w:t>nseoplevelser</w:t>
      </w:r>
      <w:r w:rsidR="00905189">
        <w:rPr>
          <w:rFonts w:ascii="Times New Roman" w:hAnsi="Times New Roman"/>
          <w:b/>
          <w:noProof/>
          <w:sz w:val="24"/>
          <w:szCs w:val="24"/>
        </w:rPr>
        <w:t xml:space="preserve"> </w:t>
      </w:r>
      <w:r w:rsidR="00905189" w:rsidRPr="001157E9">
        <w:rPr>
          <w:rFonts w:ascii="Times New Roman" w:hAnsi="Times New Roman"/>
          <w:noProof/>
          <w:sz w:val="24"/>
          <w:szCs w:val="24"/>
        </w:rPr>
        <w:t>–</w:t>
      </w:r>
      <w:r w:rsidR="00C90130" w:rsidRPr="001157E9">
        <w:rPr>
          <w:rFonts w:ascii="Times New Roman" w:hAnsi="Times New Roman"/>
          <w:noProof/>
          <w:sz w:val="24"/>
          <w:szCs w:val="24"/>
        </w:rPr>
        <w:t xml:space="preserve"> </w:t>
      </w:r>
      <w:r w:rsidR="00905189" w:rsidRPr="001157E9">
        <w:rPr>
          <w:rFonts w:ascii="Times New Roman" w:hAnsi="Times New Roman"/>
          <w:noProof/>
          <w:sz w:val="24"/>
          <w:szCs w:val="24"/>
        </w:rPr>
        <w:t>i skove er lys og skygge, lyde</w:t>
      </w:r>
      <w:r w:rsidR="001157E9" w:rsidRPr="001157E9">
        <w:rPr>
          <w:rFonts w:ascii="Times New Roman" w:hAnsi="Times New Roman"/>
          <w:noProof/>
          <w:sz w:val="24"/>
          <w:szCs w:val="24"/>
        </w:rPr>
        <w:t xml:space="preserve">, </w:t>
      </w:r>
      <w:r w:rsidR="00905189" w:rsidRPr="001157E9">
        <w:rPr>
          <w:rFonts w:ascii="Times New Roman" w:hAnsi="Times New Roman"/>
          <w:noProof/>
          <w:sz w:val="24"/>
          <w:szCs w:val="24"/>
        </w:rPr>
        <w:t>dufte</w:t>
      </w:r>
      <w:r w:rsidR="001157E9" w:rsidRPr="001157E9">
        <w:rPr>
          <w:rFonts w:ascii="Times New Roman" w:hAnsi="Times New Roman"/>
          <w:noProof/>
          <w:sz w:val="24"/>
          <w:szCs w:val="24"/>
        </w:rPr>
        <w:t xml:space="preserve"> og synsindtryk helt anderledes end i bymiljøet</w:t>
      </w:r>
      <w:r w:rsidR="004D1351">
        <w:rPr>
          <w:rFonts w:ascii="Times New Roman" w:hAnsi="Times New Roman"/>
          <w:noProof/>
          <w:sz w:val="24"/>
          <w:szCs w:val="24"/>
        </w:rPr>
        <w:t>.</w:t>
      </w:r>
      <w:r w:rsidR="001157E9">
        <w:rPr>
          <w:rFonts w:ascii="Times New Roman" w:hAnsi="Times New Roman"/>
          <w:b/>
          <w:noProof/>
          <w:sz w:val="24"/>
          <w:szCs w:val="24"/>
        </w:rPr>
        <w:t xml:space="preserve"> </w:t>
      </w:r>
      <w:r w:rsidR="00905189">
        <w:rPr>
          <w:rFonts w:ascii="Times New Roman" w:hAnsi="Times New Roman"/>
          <w:b/>
          <w:noProof/>
          <w:sz w:val="24"/>
          <w:szCs w:val="24"/>
        </w:rPr>
        <w:t xml:space="preserve"> </w:t>
      </w:r>
    </w:p>
    <w:p w14:paraId="569CDC45" w14:textId="227074B9" w:rsidR="001A2787" w:rsidRDefault="0025253D" w:rsidP="001A2787">
      <w:pPr>
        <w:pStyle w:val="Listeafsnit"/>
        <w:numPr>
          <w:ilvl w:val="0"/>
          <w:numId w:val="13"/>
        </w:numPr>
        <w:rPr>
          <w:rFonts w:ascii="Times New Roman" w:hAnsi="Times New Roman"/>
          <w:b/>
          <w:noProof/>
          <w:sz w:val="24"/>
          <w:szCs w:val="24"/>
        </w:rPr>
      </w:pPr>
      <w:r>
        <w:rPr>
          <w:rFonts w:ascii="Times New Roman" w:hAnsi="Times New Roman"/>
          <w:b/>
          <w:noProof/>
          <w:sz w:val="24"/>
          <w:szCs w:val="24"/>
        </w:rPr>
        <w:t>Giver frodighed</w:t>
      </w:r>
      <w:r w:rsidR="00C90130">
        <w:rPr>
          <w:rFonts w:ascii="Times New Roman" w:hAnsi="Times New Roman"/>
          <w:b/>
          <w:noProof/>
          <w:sz w:val="24"/>
          <w:szCs w:val="24"/>
        </w:rPr>
        <w:t xml:space="preserve"> </w:t>
      </w:r>
      <w:r w:rsidR="00905189">
        <w:rPr>
          <w:rFonts w:ascii="Times New Roman" w:hAnsi="Times New Roman"/>
          <w:b/>
          <w:noProof/>
          <w:sz w:val="24"/>
          <w:szCs w:val="24"/>
        </w:rPr>
        <w:t>–</w:t>
      </w:r>
      <w:r w:rsidR="00C90130">
        <w:rPr>
          <w:rFonts w:ascii="Times New Roman" w:hAnsi="Times New Roman"/>
          <w:b/>
          <w:noProof/>
          <w:sz w:val="24"/>
          <w:szCs w:val="24"/>
        </w:rPr>
        <w:t xml:space="preserve"> </w:t>
      </w:r>
      <w:r w:rsidR="00905189" w:rsidRPr="001157E9">
        <w:rPr>
          <w:rFonts w:ascii="Times New Roman" w:hAnsi="Times New Roman"/>
          <w:noProof/>
          <w:sz w:val="24"/>
          <w:szCs w:val="24"/>
        </w:rPr>
        <w:t>en skov eller blot et enkelt stort</w:t>
      </w:r>
      <w:r w:rsidR="00905189">
        <w:rPr>
          <w:rFonts w:ascii="Times New Roman" w:hAnsi="Times New Roman"/>
          <w:b/>
          <w:noProof/>
          <w:sz w:val="24"/>
          <w:szCs w:val="24"/>
        </w:rPr>
        <w:t xml:space="preserve"> </w:t>
      </w:r>
      <w:r w:rsidR="00C90130" w:rsidRPr="00C90130">
        <w:rPr>
          <w:rFonts w:ascii="Times New Roman" w:hAnsi="Times New Roman"/>
          <w:noProof/>
          <w:sz w:val="24"/>
          <w:szCs w:val="24"/>
        </w:rPr>
        <w:t xml:space="preserve">træ </w:t>
      </w:r>
      <w:r w:rsidR="00905189">
        <w:rPr>
          <w:rFonts w:ascii="Times New Roman" w:hAnsi="Times New Roman"/>
          <w:noProof/>
          <w:sz w:val="24"/>
          <w:szCs w:val="24"/>
        </w:rPr>
        <w:t>er et tydeligt bevis på naturens skabende kræfter</w:t>
      </w:r>
      <w:r w:rsidR="004D1351">
        <w:rPr>
          <w:rFonts w:ascii="Times New Roman" w:hAnsi="Times New Roman"/>
          <w:noProof/>
          <w:sz w:val="24"/>
          <w:szCs w:val="24"/>
        </w:rPr>
        <w:t>.</w:t>
      </w:r>
    </w:p>
    <w:p w14:paraId="5ABB19AF" w14:textId="4F3AAD14" w:rsidR="001A2787" w:rsidRDefault="0025253D" w:rsidP="001A2787">
      <w:pPr>
        <w:pStyle w:val="Listeafsnit"/>
        <w:numPr>
          <w:ilvl w:val="0"/>
          <w:numId w:val="13"/>
        </w:numPr>
        <w:rPr>
          <w:rFonts w:ascii="Times New Roman" w:hAnsi="Times New Roman"/>
          <w:b/>
          <w:noProof/>
          <w:sz w:val="24"/>
          <w:szCs w:val="24"/>
        </w:rPr>
      </w:pPr>
      <w:r>
        <w:rPr>
          <w:rFonts w:ascii="Times New Roman" w:hAnsi="Times New Roman"/>
          <w:b/>
          <w:noProof/>
          <w:sz w:val="24"/>
          <w:szCs w:val="24"/>
        </w:rPr>
        <w:t>Bidrager til leg</w:t>
      </w:r>
      <w:r w:rsidR="00C90130">
        <w:rPr>
          <w:rFonts w:ascii="Times New Roman" w:hAnsi="Times New Roman"/>
          <w:b/>
          <w:noProof/>
          <w:sz w:val="24"/>
          <w:szCs w:val="24"/>
        </w:rPr>
        <w:t xml:space="preserve"> </w:t>
      </w:r>
      <w:r w:rsidR="00905189">
        <w:rPr>
          <w:rFonts w:ascii="Times New Roman" w:hAnsi="Times New Roman"/>
          <w:b/>
          <w:noProof/>
          <w:sz w:val="24"/>
          <w:szCs w:val="24"/>
        </w:rPr>
        <w:t>–</w:t>
      </w:r>
      <w:r w:rsidR="00C90130">
        <w:rPr>
          <w:rFonts w:ascii="Times New Roman" w:hAnsi="Times New Roman"/>
          <w:b/>
          <w:noProof/>
          <w:sz w:val="24"/>
          <w:szCs w:val="24"/>
        </w:rPr>
        <w:t xml:space="preserve"> </w:t>
      </w:r>
      <w:r w:rsidR="00905189" w:rsidRPr="00905189">
        <w:rPr>
          <w:rFonts w:ascii="Times New Roman" w:hAnsi="Times New Roman"/>
          <w:noProof/>
          <w:sz w:val="24"/>
          <w:szCs w:val="24"/>
        </w:rPr>
        <w:t xml:space="preserve">at kravle i </w:t>
      </w:r>
      <w:r w:rsidR="00C90130" w:rsidRPr="00905189">
        <w:rPr>
          <w:rFonts w:ascii="Times New Roman" w:hAnsi="Times New Roman"/>
          <w:noProof/>
          <w:sz w:val="24"/>
          <w:szCs w:val="24"/>
        </w:rPr>
        <w:t>træer</w:t>
      </w:r>
      <w:r w:rsidR="00905189">
        <w:rPr>
          <w:rFonts w:ascii="Times New Roman" w:hAnsi="Times New Roman"/>
          <w:noProof/>
          <w:sz w:val="24"/>
          <w:szCs w:val="24"/>
        </w:rPr>
        <w:t xml:space="preserve"> og gemme sig bag dem, at bygge huler af grenene, og at sparke i de visne blade</w:t>
      </w:r>
      <w:r w:rsidR="00C90130" w:rsidRPr="00C90130">
        <w:rPr>
          <w:rFonts w:ascii="Times New Roman" w:hAnsi="Times New Roman"/>
          <w:noProof/>
          <w:sz w:val="24"/>
          <w:szCs w:val="24"/>
        </w:rPr>
        <w:t xml:space="preserve"> </w:t>
      </w:r>
      <w:r w:rsidR="00905189">
        <w:rPr>
          <w:rFonts w:ascii="Times New Roman" w:hAnsi="Times New Roman"/>
          <w:noProof/>
          <w:sz w:val="24"/>
          <w:szCs w:val="24"/>
        </w:rPr>
        <w:t>hører til de fleste menneskers glade barndomsminder</w:t>
      </w:r>
      <w:r w:rsidR="004D1351">
        <w:rPr>
          <w:rFonts w:ascii="Times New Roman" w:hAnsi="Times New Roman"/>
          <w:noProof/>
          <w:sz w:val="24"/>
          <w:szCs w:val="24"/>
        </w:rPr>
        <w:t>.</w:t>
      </w:r>
      <w:r w:rsidR="00905189">
        <w:rPr>
          <w:rFonts w:ascii="Times New Roman" w:hAnsi="Times New Roman"/>
          <w:noProof/>
          <w:sz w:val="24"/>
          <w:szCs w:val="24"/>
        </w:rPr>
        <w:t xml:space="preserve"> </w:t>
      </w:r>
    </w:p>
    <w:p w14:paraId="391A9114" w14:textId="190ECA3C" w:rsidR="00CD42D9" w:rsidRPr="00CD42D9" w:rsidRDefault="0025253D" w:rsidP="00CD42D9">
      <w:pPr>
        <w:pStyle w:val="Listeafsnit"/>
        <w:numPr>
          <w:ilvl w:val="0"/>
          <w:numId w:val="13"/>
        </w:numPr>
        <w:rPr>
          <w:rFonts w:ascii="Times New Roman" w:hAnsi="Times New Roman"/>
          <w:noProof/>
          <w:sz w:val="24"/>
          <w:szCs w:val="24"/>
        </w:rPr>
      </w:pPr>
      <w:r>
        <w:rPr>
          <w:rFonts w:ascii="Times New Roman" w:hAnsi="Times New Roman"/>
          <w:b/>
          <w:noProof/>
          <w:sz w:val="24"/>
          <w:szCs w:val="24"/>
        </w:rPr>
        <w:t>Skalaformidler</w:t>
      </w:r>
      <w:r w:rsidR="00C90130">
        <w:rPr>
          <w:rFonts w:ascii="Times New Roman" w:hAnsi="Times New Roman"/>
          <w:b/>
          <w:noProof/>
          <w:sz w:val="24"/>
          <w:szCs w:val="24"/>
        </w:rPr>
        <w:t xml:space="preserve"> - </w:t>
      </w:r>
      <w:r w:rsidR="00CD42D9" w:rsidRPr="00CD42D9">
        <w:rPr>
          <w:rFonts w:ascii="Times New Roman" w:hAnsi="Times New Roman"/>
          <w:noProof/>
          <w:sz w:val="24"/>
          <w:szCs w:val="24"/>
        </w:rPr>
        <w:t xml:space="preserve">at gå gennem en skov (”naturens katedral”) giver </w:t>
      </w:r>
      <w:r w:rsidR="00CD42D9">
        <w:rPr>
          <w:rFonts w:ascii="Times New Roman" w:hAnsi="Times New Roman"/>
          <w:noProof/>
          <w:sz w:val="24"/>
          <w:szCs w:val="24"/>
        </w:rPr>
        <w:t>e</w:t>
      </w:r>
      <w:r w:rsidR="00CD42D9" w:rsidRPr="00CD42D9">
        <w:rPr>
          <w:rFonts w:ascii="Times New Roman" w:hAnsi="Times New Roman"/>
          <w:noProof/>
          <w:sz w:val="24"/>
          <w:szCs w:val="24"/>
        </w:rPr>
        <w:t>n klar fornemmelse af størrelsesforholdet mellem det enkelte menneske og naturen</w:t>
      </w:r>
      <w:r w:rsidR="004D1351">
        <w:rPr>
          <w:rFonts w:ascii="Times New Roman" w:hAnsi="Times New Roman"/>
          <w:noProof/>
          <w:sz w:val="24"/>
          <w:szCs w:val="24"/>
        </w:rPr>
        <w:t>.</w:t>
      </w:r>
    </w:p>
    <w:p w14:paraId="4A59BDBB" w14:textId="67711DD6" w:rsidR="001A2787" w:rsidRPr="00594427" w:rsidRDefault="0025253D" w:rsidP="001A2787">
      <w:pPr>
        <w:pStyle w:val="Listeafsnit"/>
        <w:numPr>
          <w:ilvl w:val="0"/>
          <w:numId w:val="13"/>
        </w:numPr>
        <w:rPr>
          <w:rFonts w:ascii="Times New Roman" w:hAnsi="Times New Roman"/>
          <w:noProof/>
          <w:sz w:val="24"/>
          <w:szCs w:val="24"/>
        </w:rPr>
      </w:pPr>
      <w:r>
        <w:rPr>
          <w:rFonts w:ascii="Times New Roman" w:hAnsi="Times New Roman"/>
          <w:b/>
          <w:noProof/>
          <w:sz w:val="24"/>
          <w:szCs w:val="24"/>
        </w:rPr>
        <w:t>Skaber sammenhæng</w:t>
      </w:r>
      <w:r w:rsidR="00C90130">
        <w:rPr>
          <w:rFonts w:ascii="Times New Roman" w:hAnsi="Times New Roman"/>
          <w:b/>
          <w:noProof/>
          <w:sz w:val="24"/>
          <w:szCs w:val="24"/>
        </w:rPr>
        <w:t xml:space="preserve"> </w:t>
      </w:r>
      <w:r w:rsidR="007D6F6C">
        <w:rPr>
          <w:rFonts w:ascii="Times New Roman" w:hAnsi="Times New Roman"/>
          <w:b/>
          <w:noProof/>
          <w:sz w:val="24"/>
          <w:szCs w:val="24"/>
        </w:rPr>
        <w:t>–</w:t>
      </w:r>
      <w:r w:rsidR="00CD42D9">
        <w:rPr>
          <w:rFonts w:ascii="Times New Roman" w:hAnsi="Times New Roman"/>
          <w:b/>
          <w:noProof/>
          <w:sz w:val="24"/>
          <w:szCs w:val="24"/>
        </w:rPr>
        <w:t xml:space="preserve"> </w:t>
      </w:r>
      <w:r w:rsidR="007D6F6C" w:rsidRPr="00594427">
        <w:rPr>
          <w:rFonts w:ascii="Times New Roman" w:hAnsi="Times New Roman"/>
          <w:noProof/>
          <w:sz w:val="24"/>
          <w:szCs w:val="24"/>
        </w:rPr>
        <w:t xml:space="preserve">i byområder kan enkeltstående træer eller alléer fungere som </w:t>
      </w:r>
      <w:r w:rsidR="00594427">
        <w:rPr>
          <w:rFonts w:ascii="Times New Roman" w:hAnsi="Times New Roman"/>
          <w:noProof/>
          <w:sz w:val="24"/>
          <w:szCs w:val="24"/>
        </w:rPr>
        <w:t xml:space="preserve">forbindelser </w:t>
      </w:r>
      <w:r w:rsidR="007D6F6C" w:rsidRPr="00594427">
        <w:rPr>
          <w:rFonts w:ascii="Times New Roman" w:hAnsi="Times New Roman"/>
          <w:noProof/>
          <w:sz w:val="24"/>
          <w:szCs w:val="24"/>
        </w:rPr>
        <w:t xml:space="preserve">mellem bygningerne, og på landet kan levende hegn og vejtræer skabe linjer i terrænet, der </w:t>
      </w:r>
      <w:r w:rsidR="00594427" w:rsidRPr="00594427">
        <w:rPr>
          <w:rFonts w:ascii="Times New Roman" w:hAnsi="Times New Roman"/>
          <w:noProof/>
          <w:sz w:val="24"/>
          <w:szCs w:val="24"/>
        </w:rPr>
        <w:t>binder det sammen</w:t>
      </w:r>
      <w:r w:rsidR="004D1351">
        <w:rPr>
          <w:rFonts w:ascii="Times New Roman" w:hAnsi="Times New Roman"/>
          <w:noProof/>
          <w:sz w:val="24"/>
          <w:szCs w:val="24"/>
        </w:rPr>
        <w:t>.</w:t>
      </w:r>
      <w:r w:rsidR="00594427" w:rsidRPr="00594427">
        <w:rPr>
          <w:rFonts w:ascii="Times New Roman" w:hAnsi="Times New Roman"/>
          <w:noProof/>
          <w:sz w:val="24"/>
          <w:szCs w:val="24"/>
        </w:rPr>
        <w:t xml:space="preserve"> </w:t>
      </w:r>
    </w:p>
    <w:p w14:paraId="6FD09369" w14:textId="799283DD" w:rsidR="001A2787" w:rsidRPr="00594427" w:rsidRDefault="0025253D" w:rsidP="001A2787">
      <w:pPr>
        <w:pStyle w:val="Listeafsnit"/>
        <w:numPr>
          <w:ilvl w:val="0"/>
          <w:numId w:val="13"/>
        </w:numPr>
        <w:rPr>
          <w:rFonts w:ascii="Times New Roman" w:hAnsi="Times New Roman"/>
          <w:noProof/>
          <w:sz w:val="24"/>
          <w:szCs w:val="24"/>
        </w:rPr>
      </w:pPr>
      <w:r>
        <w:rPr>
          <w:rFonts w:ascii="Times New Roman" w:hAnsi="Times New Roman"/>
          <w:b/>
          <w:noProof/>
          <w:sz w:val="24"/>
          <w:szCs w:val="24"/>
        </w:rPr>
        <w:t>Styrker rumlighed</w:t>
      </w:r>
      <w:r w:rsidR="00C90130">
        <w:rPr>
          <w:rFonts w:ascii="Times New Roman" w:hAnsi="Times New Roman"/>
          <w:b/>
          <w:noProof/>
          <w:sz w:val="24"/>
          <w:szCs w:val="24"/>
        </w:rPr>
        <w:t xml:space="preserve"> </w:t>
      </w:r>
      <w:r w:rsidR="00CD42D9">
        <w:rPr>
          <w:rFonts w:ascii="Times New Roman" w:hAnsi="Times New Roman"/>
          <w:b/>
          <w:noProof/>
          <w:sz w:val="24"/>
          <w:szCs w:val="24"/>
        </w:rPr>
        <w:t>–</w:t>
      </w:r>
      <w:r w:rsidR="00C90130">
        <w:rPr>
          <w:rFonts w:ascii="Times New Roman" w:hAnsi="Times New Roman"/>
          <w:b/>
          <w:noProof/>
          <w:sz w:val="24"/>
          <w:szCs w:val="24"/>
        </w:rPr>
        <w:t xml:space="preserve"> </w:t>
      </w:r>
      <w:r w:rsidR="00594427" w:rsidRPr="00594427">
        <w:rPr>
          <w:rFonts w:ascii="Times New Roman" w:hAnsi="Times New Roman"/>
          <w:noProof/>
          <w:sz w:val="24"/>
          <w:szCs w:val="24"/>
        </w:rPr>
        <w:t xml:space="preserve">større </w:t>
      </w:r>
      <w:r w:rsidR="007D6F6C" w:rsidRPr="00594427">
        <w:rPr>
          <w:rFonts w:ascii="Times New Roman" w:hAnsi="Times New Roman"/>
          <w:noProof/>
          <w:sz w:val="24"/>
          <w:szCs w:val="24"/>
        </w:rPr>
        <w:t xml:space="preserve">træer </w:t>
      </w:r>
      <w:r w:rsidR="00594427" w:rsidRPr="00594427">
        <w:rPr>
          <w:rFonts w:ascii="Times New Roman" w:hAnsi="Times New Roman"/>
          <w:noProof/>
          <w:sz w:val="24"/>
          <w:szCs w:val="24"/>
        </w:rPr>
        <w:t xml:space="preserve">er pejlemærker i bymiljøer og landskaber, og hjælper </w:t>
      </w:r>
      <w:r w:rsidR="00594427">
        <w:rPr>
          <w:rFonts w:ascii="Times New Roman" w:hAnsi="Times New Roman"/>
          <w:noProof/>
          <w:sz w:val="24"/>
          <w:szCs w:val="24"/>
        </w:rPr>
        <w:t>os</w:t>
      </w:r>
      <w:r w:rsidR="00594427" w:rsidRPr="00594427">
        <w:rPr>
          <w:rFonts w:ascii="Times New Roman" w:hAnsi="Times New Roman"/>
          <w:noProof/>
          <w:sz w:val="24"/>
          <w:szCs w:val="24"/>
        </w:rPr>
        <w:t xml:space="preserve"> til at orientere</w:t>
      </w:r>
      <w:r w:rsidR="00594427">
        <w:rPr>
          <w:rFonts w:ascii="Times New Roman" w:hAnsi="Times New Roman"/>
          <w:noProof/>
          <w:sz w:val="24"/>
          <w:szCs w:val="24"/>
        </w:rPr>
        <w:t xml:space="preserve"> os</w:t>
      </w:r>
      <w:r w:rsidR="00594427" w:rsidRPr="00594427">
        <w:rPr>
          <w:rFonts w:ascii="Times New Roman" w:hAnsi="Times New Roman"/>
          <w:noProof/>
          <w:sz w:val="24"/>
          <w:szCs w:val="24"/>
        </w:rPr>
        <w:t xml:space="preserve"> </w:t>
      </w:r>
      <w:r w:rsidR="004D1351">
        <w:rPr>
          <w:rFonts w:ascii="Times New Roman" w:hAnsi="Times New Roman"/>
          <w:noProof/>
          <w:sz w:val="24"/>
          <w:szCs w:val="24"/>
        </w:rPr>
        <w:t>.</w:t>
      </w:r>
      <w:r w:rsidR="00594427" w:rsidRPr="00594427">
        <w:rPr>
          <w:rFonts w:ascii="Times New Roman" w:hAnsi="Times New Roman"/>
          <w:noProof/>
          <w:sz w:val="24"/>
          <w:szCs w:val="24"/>
        </w:rPr>
        <w:t xml:space="preserve"> </w:t>
      </w:r>
    </w:p>
    <w:p w14:paraId="2FB4133D" w14:textId="04D9AF6C" w:rsidR="001A2787" w:rsidRDefault="0025253D" w:rsidP="001A2787">
      <w:pPr>
        <w:pStyle w:val="Listeafsnit"/>
        <w:numPr>
          <w:ilvl w:val="0"/>
          <w:numId w:val="13"/>
        </w:numPr>
        <w:rPr>
          <w:rFonts w:ascii="Times New Roman" w:hAnsi="Times New Roman"/>
          <w:b/>
          <w:noProof/>
          <w:sz w:val="24"/>
          <w:szCs w:val="24"/>
        </w:rPr>
      </w:pPr>
      <w:r>
        <w:rPr>
          <w:rFonts w:ascii="Times New Roman" w:hAnsi="Times New Roman"/>
          <w:b/>
          <w:noProof/>
          <w:sz w:val="24"/>
          <w:szCs w:val="24"/>
        </w:rPr>
        <w:t>Fremmer fred og ro</w:t>
      </w:r>
      <w:r w:rsidR="00C90130">
        <w:rPr>
          <w:rFonts w:ascii="Times New Roman" w:hAnsi="Times New Roman"/>
          <w:b/>
          <w:noProof/>
          <w:sz w:val="24"/>
          <w:szCs w:val="24"/>
        </w:rPr>
        <w:t xml:space="preserve"> </w:t>
      </w:r>
      <w:r w:rsidR="00CD42D9">
        <w:rPr>
          <w:rFonts w:ascii="Times New Roman" w:hAnsi="Times New Roman"/>
          <w:b/>
          <w:noProof/>
          <w:sz w:val="24"/>
          <w:szCs w:val="24"/>
        </w:rPr>
        <w:t xml:space="preserve">- </w:t>
      </w:r>
      <w:r w:rsidR="00C90130" w:rsidRPr="00C90130">
        <w:rPr>
          <w:rFonts w:ascii="Times New Roman" w:hAnsi="Times New Roman"/>
          <w:noProof/>
          <w:sz w:val="24"/>
          <w:szCs w:val="24"/>
        </w:rPr>
        <w:t xml:space="preserve">træer </w:t>
      </w:r>
      <w:r w:rsidR="00CD42D9">
        <w:rPr>
          <w:rFonts w:ascii="Times New Roman" w:hAnsi="Times New Roman"/>
          <w:noProof/>
          <w:sz w:val="24"/>
          <w:szCs w:val="24"/>
        </w:rPr>
        <w:t>har bevisligt en beroligende og opmuntrende virkning, særligt hvis vi er stressede eller triste</w:t>
      </w:r>
      <w:r w:rsidR="004D1351">
        <w:rPr>
          <w:rFonts w:ascii="Times New Roman" w:hAnsi="Times New Roman"/>
          <w:noProof/>
          <w:sz w:val="24"/>
          <w:szCs w:val="24"/>
        </w:rPr>
        <w:t>.</w:t>
      </w:r>
      <w:r w:rsidR="00CD42D9">
        <w:rPr>
          <w:rFonts w:ascii="Times New Roman" w:hAnsi="Times New Roman"/>
          <w:noProof/>
          <w:sz w:val="24"/>
          <w:szCs w:val="24"/>
        </w:rPr>
        <w:t xml:space="preserve">  </w:t>
      </w:r>
    </w:p>
    <w:p w14:paraId="3F02AA40" w14:textId="77777777" w:rsidR="0036045A" w:rsidRPr="000536B8" w:rsidRDefault="0025253D" w:rsidP="00D51713">
      <w:pPr>
        <w:pStyle w:val="Listeafsnit"/>
        <w:numPr>
          <w:ilvl w:val="0"/>
          <w:numId w:val="13"/>
        </w:numPr>
        <w:rPr>
          <w:rFonts w:ascii="Times New Roman" w:hAnsi="Times New Roman"/>
          <w:b/>
          <w:noProof/>
          <w:sz w:val="24"/>
          <w:szCs w:val="24"/>
        </w:rPr>
      </w:pPr>
      <w:r w:rsidRPr="00CD42D9">
        <w:rPr>
          <w:rFonts w:ascii="Times New Roman" w:hAnsi="Times New Roman"/>
          <w:b/>
          <w:noProof/>
          <w:sz w:val="24"/>
          <w:szCs w:val="24"/>
        </w:rPr>
        <w:t>Er smukt at se på</w:t>
      </w:r>
      <w:r w:rsidR="00CD42D9" w:rsidRPr="00CD42D9">
        <w:rPr>
          <w:rFonts w:ascii="Times New Roman" w:hAnsi="Times New Roman"/>
          <w:b/>
          <w:noProof/>
          <w:sz w:val="24"/>
          <w:szCs w:val="24"/>
        </w:rPr>
        <w:t xml:space="preserve"> - </w:t>
      </w:r>
      <w:r w:rsidR="00CD42D9" w:rsidRPr="00CD42D9">
        <w:rPr>
          <w:rFonts w:ascii="Times New Roman" w:hAnsi="Times New Roman"/>
          <w:noProof/>
          <w:sz w:val="24"/>
          <w:szCs w:val="24"/>
        </w:rPr>
        <w:t>træer er naturens skulpturer og har vidt forskellige former og udtryk</w:t>
      </w:r>
      <w:r w:rsidR="001157E9">
        <w:rPr>
          <w:rFonts w:ascii="Times New Roman" w:hAnsi="Times New Roman"/>
          <w:noProof/>
          <w:sz w:val="24"/>
          <w:szCs w:val="24"/>
        </w:rPr>
        <w:t>.</w:t>
      </w:r>
      <w:r w:rsidR="00CD42D9" w:rsidRPr="00CD42D9">
        <w:rPr>
          <w:rFonts w:ascii="Times New Roman" w:hAnsi="Times New Roman"/>
          <w:noProof/>
          <w:sz w:val="24"/>
          <w:szCs w:val="24"/>
        </w:rPr>
        <w:t xml:space="preserve"> </w:t>
      </w:r>
    </w:p>
    <w:p w14:paraId="60A526F0" w14:textId="77777777" w:rsidR="000536B8" w:rsidRPr="000536B8" w:rsidRDefault="000536B8" w:rsidP="000536B8">
      <w:pPr>
        <w:rPr>
          <w:rFonts w:ascii="Times New Roman" w:hAnsi="Times New Roman"/>
          <w:b/>
          <w:noProof/>
          <w:sz w:val="24"/>
          <w:szCs w:val="24"/>
        </w:rPr>
      </w:pPr>
    </w:p>
    <w:p w14:paraId="5CE53DE9" w14:textId="77777777" w:rsidR="0036045A" w:rsidRDefault="001A2787" w:rsidP="0036045A">
      <w:pPr>
        <w:rPr>
          <w:rFonts w:ascii="Times New Roman" w:hAnsi="Times New Roman"/>
          <w:noProof/>
          <w:sz w:val="24"/>
          <w:szCs w:val="24"/>
        </w:rPr>
      </w:pPr>
      <w:r w:rsidRPr="0036045A">
        <w:rPr>
          <w:rFonts w:ascii="Times New Roman" w:hAnsi="Times New Roman"/>
          <w:noProof/>
          <w:sz w:val="24"/>
          <w:szCs w:val="24"/>
        </w:rPr>
        <w:t xml:space="preserve">     </w:t>
      </w:r>
    </w:p>
    <w:p w14:paraId="5E9DD35B" w14:textId="60BB2459" w:rsidR="0036045A" w:rsidRPr="000536B8" w:rsidRDefault="00C50CD7" w:rsidP="0036045A">
      <w:pPr>
        <w:rPr>
          <w:rFonts w:ascii="Times New Roman" w:hAnsi="Times New Roman"/>
          <w:b/>
          <w:noProof/>
          <w:color w:val="00B050"/>
          <w:sz w:val="28"/>
          <w:szCs w:val="28"/>
        </w:rPr>
      </w:pPr>
      <w:r>
        <w:rPr>
          <w:rFonts w:ascii="Times New Roman" w:hAnsi="Times New Roman"/>
          <w:b/>
          <w:noProof/>
          <w:color w:val="00B050"/>
          <w:sz w:val="28"/>
          <w:szCs w:val="28"/>
        </w:rPr>
        <w:t xml:space="preserve">1.3 </w:t>
      </w:r>
      <w:r w:rsidR="0036045A" w:rsidRPr="000536B8">
        <w:rPr>
          <w:rFonts w:ascii="Times New Roman" w:hAnsi="Times New Roman"/>
          <w:b/>
          <w:noProof/>
          <w:color w:val="00B050"/>
          <w:sz w:val="28"/>
          <w:szCs w:val="28"/>
        </w:rPr>
        <w:t>Kan træer være skadelige?</w:t>
      </w:r>
    </w:p>
    <w:p w14:paraId="67C22F49" w14:textId="77777777" w:rsidR="0036045A" w:rsidRDefault="0036045A" w:rsidP="0036045A">
      <w:pPr>
        <w:rPr>
          <w:rFonts w:ascii="Times New Roman" w:hAnsi="Times New Roman"/>
          <w:b/>
          <w:noProof/>
          <w:color w:val="00B050"/>
          <w:sz w:val="28"/>
          <w:szCs w:val="28"/>
        </w:rPr>
      </w:pPr>
    </w:p>
    <w:p w14:paraId="0BF83308" w14:textId="196811AA" w:rsidR="000536B8" w:rsidRDefault="000536B8" w:rsidP="0036045A">
      <w:pPr>
        <w:rPr>
          <w:rFonts w:ascii="Times New Roman" w:hAnsi="Times New Roman"/>
          <w:noProof/>
          <w:sz w:val="24"/>
          <w:szCs w:val="24"/>
        </w:rPr>
      </w:pPr>
      <w:r>
        <w:rPr>
          <w:rFonts w:ascii="Times New Roman" w:hAnsi="Times New Roman"/>
          <w:noProof/>
          <w:sz w:val="24"/>
          <w:szCs w:val="24"/>
        </w:rPr>
        <w:t xml:space="preserve">På grund af deres </w:t>
      </w:r>
      <w:r w:rsidR="00FD193E">
        <w:rPr>
          <w:rFonts w:ascii="Times New Roman" w:hAnsi="Times New Roman"/>
          <w:noProof/>
          <w:sz w:val="24"/>
          <w:szCs w:val="24"/>
        </w:rPr>
        <w:t>st</w:t>
      </w:r>
      <w:r>
        <w:rPr>
          <w:rFonts w:ascii="Times New Roman" w:hAnsi="Times New Roman"/>
          <w:noProof/>
          <w:sz w:val="24"/>
          <w:szCs w:val="24"/>
        </w:rPr>
        <w:t>ørrelse og biologi kan træer give større og mindre gener for omgivelserne. Man kan skelne mellem tre typer af gener:</w:t>
      </w:r>
    </w:p>
    <w:p w14:paraId="647775A3" w14:textId="77777777" w:rsidR="000536B8" w:rsidRDefault="000536B8" w:rsidP="0036045A">
      <w:pPr>
        <w:rPr>
          <w:rFonts w:ascii="Times New Roman" w:hAnsi="Times New Roman"/>
          <w:noProof/>
          <w:sz w:val="24"/>
          <w:szCs w:val="24"/>
        </w:rPr>
      </w:pPr>
    </w:p>
    <w:p w14:paraId="622C69D7" w14:textId="6D753A28" w:rsidR="0036045A" w:rsidRDefault="000536B8" w:rsidP="00D51713">
      <w:pPr>
        <w:pStyle w:val="Listeafsnit"/>
        <w:numPr>
          <w:ilvl w:val="0"/>
          <w:numId w:val="13"/>
        </w:numPr>
        <w:rPr>
          <w:rFonts w:ascii="Times New Roman" w:hAnsi="Times New Roman"/>
          <w:noProof/>
          <w:sz w:val="24"/>
          <w:szCs w:val="24"/>
        </w:rPr>
      </w:pPr>
      <w:r w:rsidRPr="000536B8">
        <w:rPr>
          <w:rFonts w:ascii="Times New Roman" w:hAnsi="Times New Roman"/>
          <w:b/>
          <w:noProof/>
          <w:sz w:val="24"/>
          <w:szCs w:val="24"/>
        </w:rPr>
        <w:t>”Risikotræer”</w:t>
      </w:r>
      <w:r w:rsidRPr="000536B8">
        <w:rPr>
          <w:rFonts w:ascii="Times New Roman" w:hAnsi="Times New Roman"/>
          <w:noProof/>
          <w:sz w:val="24"/>
          <w:szCs w:val="24"/>
        </w:rPr>
        <w:t xml:space="preserve"> = træer, der på kort eller længere sigt risikerer at vælte eller smide store grene til fare for forbipasserende, evt. ligefrem blokerende for trafikken. Risikoen kan skyldes, at træets ved er svagt, at det er angrebet af svamp, eller at rodnettet er utilstr</w:t>
      </w:r>
      <w:r w:rsidR="00832C31">
        <w:rPr>
          <w:rFonts w:ascii="Times New Roman" w:hAnsi="Times New Roman"/>
          <w:noProof/>
          <w:sz w:val="24"/>
          <w:szCs w:val="24"/>
        </w:rPr>
        <w:t>æ</w:t>
      </w:r>
      <w:r w:rsidRPr="000536B8">
        <w:rPr>
          <w:rFonts w:ascii="Times New Roman" w:hAnsi="Times New Roman"/>
          <w:noProof/>
          <w:sz w:val="24"/>
          <w:szCs w:val="24"/>
        </w:rPr>
        <w:t xml:space="preserve">kkeligt/skadet.  </w:t>
      </w:r>
      <w:r w:rsidR="0036045A" w:rsidRPr="000536B8">
        <w:rPr>
          <w:rFonts w:ascii="Times New Roman" w:hAnsi="Times New Roman"/>
          <w:noProof/>
          <w:sz w:val="24"/>
          <w:szCs w:val="24"/>
        </w:rPr>
        <w:t xml:space="preserve">Furesø Kommune </w:t>
      </w:r>
      <w:r w:rsidRPr="000536B8">
        <w:rPr>
          <w:rFonts w:ascii="Times New Roman" w:hAnsi="Times New Roman"/>
          <w:noProof/>
          <w:sz w:val="24"/>
          <w:szCs w:val="24"/>
        </w:rPr>
        <w:t xml:space="preserve">har </w:t>
      </w:r>
      <w:r>
        <w:rPr>
          <w:rFonts w:ascii="Times New Roman" w:hAnsi="Times New Roman"/>
          <w:noProof/>
          <w:sz w:val="24"/>
          <w:szCs w:val="24"/>
        </w:rPr>
        <w:t xml:space="preserve">siden 2011 </w:t>
      </w:r>
      <w:r w:rsidRPr="000536B8">
        <w:rPr>
          <w:rFonts w:ascii="Times New Roman" w:hAnsi="Times New Roman"/>
          <w:noProof/>
          <w:sz w:val="24"/>
          <w:szCs w:val="24"/>
        </w:rPr>
        <w:t>– som en af de første i landet – etableret en praksis for udpegning, overvågning og fjernelse</w:t>
      </w:r>
      <w:r w:rsidR="00832C31">
        <w:rPr>
          <w:rFonts w:ascii="Times New Roman" w:hAnsi="Times New Roman"/>
          <w:noProof/>
          <w:sz w:val="24"/>
          <w:szCs w:val="24"/>
        </w:rPr>
        <w:t>/beskæring</w:t>
      </w:r>
      <w:r w:rsidRPr="000536B8">
        <w:rPr>
          <w:rFonts w:ascii="Times New Roman" w:hAnsi="Times New Roman"/>
          <w:noProof/>
          <w:sz w:val="24"/>
          <w:szCs w:val="24"/>
        </w:rPr>
        <w:t xml:space="preserve"> af risikotræer på kommunal grund</w:t>
      </w:r>
      <w:r>
        <w:rPr>
          <w:rStyle w:val="Fodnotehenvisning"/>
          <w:rFonts w:ascii="Times New Roman" w:hAnsi="Times New Roman"/>
          <w:noProof/>
          <w:sz w:val="24"/>
          <w:szCs w:val="24"/>
        </w:rPr>
        <w:footnoteReference w:id="8"/>
      </w:r>
      <w:r w:rsidRPr="000536B8">
        <w:rPr>
          <w:rFonts w:ascii="Times New Roman" w:hAnsi="Times New Roman"/>
          <w:noProof/>
          <w:sz w:val="24"/>
          <w:szCs w:val="24"/>
        </w:rPr>
        <w:t xml:space="preserve">. </w:t>
      </w:r>
      <w:r w:rsidR="00832C31">
        <w:rPr>
          <w:rFonts w:ascii="Times New Roman" w:hAnsi="Times New Roman"/>
          <w:noProof/>
          <w:sz w:val="24"/>
          <w:szCs w:val="24"/>
        </w:rPr>
        <w:t xml:space="preserve">Som udgangspunkt skal alle kommunens træer tilses hvert fjerde år, i enkelte områder med mange træer og mange forbipasseredne dog hvert år. Hvis besigtigelserne peger på, at omkringliggende træer på privat eller offentlig grund er i farezoenen, advarer kommunen grundejeren. Der anvendes visuel bestigelse og teknisk måleudstyr. Så vidt muligt søges risikotræers negative udvikling stoppet/forsinket </w:t>
      </w:r>
      <w:r w:rsidR="004D1351">
        <w:rPr>
          <w:rFonts w:ascii="Times New Roman" w:hAnsi="Times New Roman"/>
          <w:noProof/>
          <w:sz w:val="24"/>
          <w:szCs w:val="24"/>
        </w:rPr>
        <w:t>ved jordforbedring eller kemisk behandling. H</w:t>
      </w:r>
      <w:r w:rsidR="00FC3AA1">
        <w:rPr>
          <w:rFonts w:ascii="Times New Roman" w:hAnsi="Times New Roman"/>
          <w:noProof/>
          <w:sz w:val="24"/>
          <w:szCs w:val="24"/>
        </w:rPr>
        <w:t>vis det ikke er nok, bliver træet stynet eller beskå</w:t>
      </w:r>
      <w:r w:rsidR="004D1351">
        <w:rPr>
          <w:rFonts w:ascii="Times New Roman" w:hAnsi="Times New Roman"/>
          <w:noProof/>
          <w:sz w:val="24"/>
          <w:szCs w:val="24"/>
        </w:rPr>
        <w:t>r</w:t>
      </w:r>
      <w:r w:rsidR="00FC3AA1">
        <w:rPr>
          <w:rFonts w:ascii="Times New Roman" w:hAnsi="Times New Roman"/>
          <w:noProof/>
          <w:sz w:val="24"/>
          <w:szCs w:val="24"/>
        </w:rPr>
        <w:t>et</w:t>
      </w:r>
      <w:r w:rsidR="004D1351">
        <w:rPr>
          <w:rFonts w:ascii="Times New Roman" w:hAnsi="Times New Roman"/>
          <w:noProof/>
          <w:sz w:val="24"/>
          <w:szCs w:val="24"/>
        </w:rPr>
        <w:t>. R</w:t>
      </w:r>
      <w:r w:rsidR="00FC3AA1">
        <w:rPr>
          <w:rFonts w:ascii="Times New Roman" w:hAnsi="Times New Roman"/>
          <w:noProof/>
          <w:sz w:val="24"/>
          <w:szCs w:val="24"/>
        </w:rPr>
        <w:t xml:space="preserve">egulær fældning er sidste udvej. Radikal beskæring kan være træets dødsdom, </w:t>
      </w:r>
      <w:r w:rsidR="00FC3AA1">
        <w:rPr>
          <w:rFonts w:ascii="Times New Roman" w:hAnsi="Times New Roman"/>
          <w:noProof/>
          <w:sz w:val="24"/>
          <w:szCs w:val="24"/>
        </w:rPr>
        <w:lastRenderedPageBreak/>
        <w:t xml:space="preserve">men vil så give </w:t>
      </w:r>
      <w:r w:rsidR="004D1351">
        <w:rPr>
          <w:rFonts w:ascii="Times New Roman" w:hAnsi="Times New Roman"/>
          <w:noProof/>
          <w:sz w:val="24"/>
          <w:szCs w:val="24"/>
        </w:rPr>
        <w:t xml:space="preserve">de </w:t>
      </w:r>
      <w:r w:rsidR="00FC3AA1">
        <w:rPr>
          <w:rFonts w:ascii="Times New Roman" w:hAnsi="Times New Roman"/>
          <w:noProof/>
          <w:sz w:val="24"/>
          <w:szCs w:val="24"/>
        </w:rPr>
        <w:t>samme nye levemuligheder for dyr og småplanter som et udgået eller bevidst ”veteraniseret” træ</w:t>
      </w:r>
      <w:r w:rsidR="00B74269">
        <w:rPr>
          <w:rStyle w:val="Fodnotehenvisning"/>
          <w:rFonts w:ascii="Times New Roman" w:hAnsi="Times New Roman"/>
          <w:noProof/>
          <w:sz w:val="24"/>
          <w:szCs w:val="24"/>
        </w:rPr>
        <w:footnoteReference w:id="9"/>
      </w:r>
      <w:r w:rsidR="00FC3AA1">
        <w:rPr>
          <w:rFonts w:ascii="Times New Roman" w:hAnsi="Times New Roman"/>
          <w:noProof/>
          <w:sz w:val="24"/>
          <w:szCs w:val="24"/>
        </w:rPr>
        <w:t>.</w:t>
      </w:r>
      <w:r w:rsidR="00832C31">
        <w:rPr>
          <w:rFonts w:ascii="Times New Roman" w:hAnsi="Times New Roman"/>
          <w:noProof/>
          <w:sz w:val="24"/>
          <w:szCs w:val="24"/>
        </w:rPr>
        <w:t xml:space="preserve"> </w:t>
      </w:r>
    </w:p>
    <w:p w14:paraId="43DEC8CE" w14:textId="5538C448" w:rsidR="00FC3AA1" w:rsidRDefault="00FC3AA1" w:rsidP="00D51713">
      <w:pPr>
        <w:pStyle w:val="Listeafsnit"/>
        <w:numPr>
          <w:ilvl w:val="0"/>
          <w:numId w:val="13"/>
        </w:numPr>
        <w:rPr>
          <w:rFonts w:ascii="Times New Roman" w:hAnsi="Times New Roman"/>
          <w:noProof/>
          <w:sz w:val="24"/>
          <w:szCs w:val="24"/>
        </w:rPr>
      </w:pPr>
      <w:r>
        <w:rPr>
          <w:rFonts w:ascii="Times New Roman" w:hAnsi="Times New Roman"/>
          <w:b/>
          <w:noProof/>
          <w:sz w:val="24"/>
          <w:szCs w:val="24"/>
        </w:rPr>
        <w:t xml:space="preserve">Invasive træsorter = </w:t>
      </w:r>
      <w:r w:rsidRPr="001E30A7">
        <w:rPr>
          <w:rFonts w:ascii="Times New Roman" w:hAnsi="Times New Roman"/>
          <w:noProof/>
          <w:sz w:val="24"/>
          <w:szCs w:val="24"/>
        </w:rPr>
        <w:t>arter, der ikke er hjemmehørende i Danmark, og som kan påvirke det om</w:t>
      </w:r>
      <w:r w:rsidR="001E30A7" w:rsidRPr="001E30A7">
        <w:rPr>
          <w:rFonts w:ascii="Times New Roman" w:hAnsi="Times New Roman"/>
          <w:noProof/>
          <w:sz w:val="24"/>
          <w:szCs w:val="24"/>
        </w:rPr>
        <w:t>k</w:t>
      </w:r>
      <w:r w:rsidRPr="001E30A7">
        <w:rPr>
          <w:rFonts w:ascii="Times New Roman" w:hAnsi="Times New Roman"/>
          <w:noProof/>
          <w:sz w:val="24"/>
          <w:szCs w:val="24"/>
        </w:rPr>
        <w:t>ringli</w:t>
      </w:r>
      <w:r w:rsidR="001E30A7" w:rsidRPr="001E30A7">
        <w:rPr>
          <w:rFonts w:ascii="Times New Roman" w:hAnsi="Times New Roman"/>
          <w:noProof/>
          <w:sz w:val="24"/>
          <w:szCs w:val="24"/>
        </w:rPr>
        <w:t>ggende dyre- og planteliv negativt</w:t>
      </w:r>
      <w:r w:rsidR="001E30A7" w:rsidRPr="001E30A7">
        <w:rPr>
          <w:rStyle w:val="Fodnotehenvisning"/>
          <w:rFonts w:ascii="Times New Roman" w:hAnsi="Times New Roman"/>
          <w:noProof/>
          <w:sz w:val="24"/>
          <w:szCs w:val="24"/>
        </w:rPr>
        <w:footnoteReference w:id="10"/>
      </w:r>
      <w:r w:rsidR="001E30A7" w:rsidRPr="001E30A7">
        <w:rPr>
          <w:rFonts w:ascii="Times New Roman" w:hAnsi="Times New Roman"/>
          <w:noProof/>
          <w:sz w:val="24"/>
          <w:szCs w:val="24"/>
        </w:rPr>
        <w:t xml:space="preserve">. Generne er typisk: </w:t>
      </w:r>
      <w:r w:rsidR="001E30A7">
        <w:rPr>
          <w:rFonts w:ascii="Times New Roman" w:hAnsi="Times New Roman"/>
          <w:noProof/>
          <w:sz w:val="24"/>
          <w:szCs w:val="24"/>
        </w:rPr>
        <w:t xml:space="preserve">                                           - h</w:t>
      </w:r>
      <w:r w:rsidR="001E30A7" w:rsidRPr="001E30A7">
        <w:rPr>
          <w:rFonts w:ascii="Times New Roman" w:hAnsi="Times New Roman"/>
          <w:noProof/>
          <w:sz w:val="24"/>
          <w:szCs w:val="24"/>
        </w:rPr>
        <w:t>urtig vækst</w:t>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t xml:space="preserve">               - </w:t>
      </w:r>
      <w:r w:rsidR="001E30A7" w:rsidRPr="001E30A7">
        <w:rPr>
          <w:rFonts w:ascii="Times New Roman" w:hAnsi="Times New Roman"/>
          <w:noProof/>
          <w:sz w:val="24"/>
          <w:szCs w:val="24"/>
        </w:rPr>
        <w:t>tager lys, vand og plads fra hjemmehørende træer</w:t>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r>
      <w:r w:rsidR="001E30A7">
        <w:rPr>
          <w:rFonts w:ascii="Times New Roman" w:hAnsi="Times New Roman"/>
          <w:noProof/>
          <w:sz w:val="24"/>
          <w:szCs w:val="24"/>
        </w:rPr>
        <w:tab/>
        <w:t xml:space="preserve">             </w:t>
      </w:r>
      <w:r w:rsidR="00777B3F">
        <w:rPr>
          <w:rFonts w:ascii="Times New Roman" w:hAnsi="Times New Roman"/>
          <w:noProof/>
          <w:sz w:val="24"/>
          <w:szCs w:val="24"/>
        </w:rPr>
        <w:t xml:space="preserve">       </w:t>
      </w:r>
      <w:r w:rsidR="001E30A7">
        <w:rPr>
          <w:rFonts w:ascii="Times New Roman" w:hAnsi="Times New Roman"/>
          <w:noProof/>
          <w:sz w:val="24"/>
          <w:szCs w:val="24"/>
        </w:rPr>
        <w:t xml:space="preserve">  - </w:t>
      </w:r>
      <w:r w:rsidR="001E30A7" w:rsidRPr="001E30A7">
        <w:rPr>
          <w:rFonts w:ascii="Times New Roman" w:hAnsi="Times New Roman"/>
          <w:noProof/>
          <w:sz w:val="24"/>
          <w:szCs w:val="24"/>
        </w:rPr>
        <w:t>ændrer hjemmehørende dyr</w:t>
      </w:r>
      <w:r w:rsidR="001E30A7">
        <w:rPr>
          <w:rFonts w:ascii="Times New Roman" w:hAnsi="Times New Roman"/>
          <w:noProof/>
          <w:sz w:val="24"/>
          <w:szCs w:val="24"/>
        </w:rPr>
        <w:t>s</w:t>
      </w:r>
      <w:r w:rsidR="001E30A7" w:rsidRPr="001E30A7">
        <w:rPr>
          <w:rFonts w:ascii="Times New Roman" w:hAnsi="Times New Roman"/>
          <w:noProof/>
          <w:sz w:val="24"/>
          <w:szCs w:val="24"/>
        </w:rPr>
        <w:t xml:space="preserve"> levesteder</w:t>
      </w:r>
      <w:r w:rsidR="001E30A7">
        <w:rPr>
          <w:rFonts w:ascii="Times New Roman" w:hAnsi="Times New Roman"/>
          <w:noProof/>
          <w:sz w:val="24"/>
          <w:szCs w:val="24"/>
        </w:rPr>
        <w:t>.</w:t>
      </w:r>
    </w:p>
    <w:p w14:paraId="44DB9283" w14:textId="32D1ED49" w:rsidR="001E30A7" w:rsidRPr="00777B3F" w:rsidRDefault="001E30A7" w:rsidP="00D51713">
      <w:pPr>
        <w:pStyle w:val="Listeafsnit"/>
        <w:numPr>
          <w:ilvl w:val="0"/>
          <w:numId w:val="13"/>
        </w:numPr>
        <w:rPr>
          <w:rFonts w:ascii="Times New Roman" w:hAnsi="Times New Roman"/>
          <w:noProof/>
          <w:sz w:val="24"/>
          <w:szCs w:val="24"/>
        </w:rPr>
      </w:pPr>
      <w:r>
        <w:rPr>
          <w:rFonts w:ascii="Times New Roman" w:hAnsi="Times New Roman"/>
          <w:b/>
          <w:noProof/>
          <w:sz w:val="24"/>
          <w:szCs w:val="24"/>
        </w:rPr>
        <w:t>Skygge- og udsigtsgener</w:t>
      </w:r>
      <w:r w:rsidR="00777B3F">
        <w:rPr>
          <w:rFonts w:ascii="Times New Roman" w:hAnsi="Times New Roman"/>
          <w:b/>
          <w:noProof/>
          <w:sz w:val="24"/>
          <w:szCs w:val="24"/>
        </w:rPr>
        <w:t xml:space="preserve"> = </w:t>
      </w:r>
      <w:r w:rsidRPr="00777B3F">
        <w:rPr>
          <w:rFonts w:ascii="Times New Roman" w:hAnsi="Times New Roman"/>
          <w:noProof/>
          <w:sz w:val="24"/>
          <w:szCs w:val="24"/>
        </w:rPr>
        <w:t>Større træer – speci</w:t>
      </w:r>
      <w:r w:rsidR="00777B3F" w:rsidRPr="00777B3F">
        <w:rPr>
          <w:rFonts w:ascii="Times New Roman" w:hAnsi="Times New Roman"/>
          <w:noProof/>
          <w:sz w:val="24"/>
          <w:szCs w:val="24"/>
        </w:rPr>
        <w:t>e</w:t>
      </w:r>
      <w:r w:rsidRPr="00777B3F">
        <w:rPr>
          <w:rFonts w:ascii="Times New Roman" w:hAnsi="Times New Roman"/>
          <w:noProof/>
          <w:sz w:val="24"/>
          <w:szCs w:val="24"/>
        </w:rPr>
        <w:t>l</w:t>
      </w:r>
      <w:r w:rsidR="00777B3F" w:rsidRPr="00777B3F">
        <w:rPr>
          <w:rFonts w:ascii="Times New Roman" w:hAnsi="Times New Roman"/>
          <w:noProof/>
          <w:sz w:val="24"/>
          <w:szCs w:val="24"/>
        </w:rPr>
        <w:t>t</w:t>
      </w:r>
      <w:r w:rsidRPr="00777B3F">
        <w:rPr>
          <w:rFonts w:ascii="Times New Roman" w:hAnsi="Times New Roman"/>
          <w:noProof/>
          <w:sz w:val="24"/>
          <w:szCs w:val="24"/>
        </w:rPr>
        <w:t xml:space="preserve"> i samlede bevoksninger – kan give uønsket skygge </w:t>
      </w:r>
      <w:r w:rsidR="00777B3F" w:rsidRPr="00777B3F">
        <w:rPr>
          <w:rFonts w:ascii="Times New Roman" w:hAnsi="Times New Roman"/>
          <w:noProof/>
          <w:sz w:val="24"/>
          <w:szCs w:val="24"/>
        </w:rPr>
        <w:t>e</w:t>
      </w:r>
      <w:r w:rsidRPr="00777B3F">
        <w:rPr>
          <w:rFonts w:ascii="Times New Roman" w:hAnsi="Times New Roman"/>
          <w:noProof/>
          <w:sz w:val="24"/>
          <w:szCs w:val="24"/>
        </w:rPr>
        <w:t xml:space="preserve">ller blokere for </w:t>
      </w:r>
      <w:r w:rsidR="00777B3F" w:rsidRPr="00777B3F">
        <w:rPr>
          <w:rFonts w:ascii="Times New Roman" w:hAnsi="Times New Roman"/>
          <w:noProof/>
          <w:sz w:val="24"/>
          <w:szCs w:val="24"/>
        </w:rPr>
        <w:t xml:space="preserve">vigtige synslinjer. </w:t>
      </w:r>
      <w:r w:rsidR="00777B3F">
        <w:rPr>
          <w:rFonts w:ascii="Times New Roman" w:hAnsi="Times New Roman"/>
          <w:noProof/>
          <w:sz w:val="24"/>
          <w:szCs w:val="24"/>
        </w:rPr>
        <w:t xml:space="preserve">Nabostridigheder omkring gener fra træer i eller nær skel håndteres principielt vis hegnssynsloven og vil ikke blive behandlet her. </w:t>
      </w:r>
      <w:r w:rsidR="00927066">
        <w:rPr>
          <w:rFonts w:ascii="Times New Roman" w:hAnsi="Times New Roman"/>
          <w:noProof/>
          <w:sz w:val="24"/>
          <w:szCs w:val="24"/>
        </w:rPr>
        <w:t xml:space="preserve">Et </w:t>
      </w:r>
      <w:r w:rsidR="00777B3F">
        <w:rPr>
          <w:rFonts w:ascii="Times New Roman" w:hAnsi="Times New Roman"/>
          <w:noProof/>
          <w:sz w:val="24"/>
          <w:szCs w:val="24"/>
        </w:rPr>
        <w:t>forhold omkring udsigtsgener er dog relevant her</w:t>
      </w:r>
      <w:r w:rsidR="00927066">
        <w:rPr>
          <w:rFonts w:ascii="Times New Roman" w:hAnsi="Times New Roman"/>
          <w:noProof/>
          <w:sz w:val="24"/>
          <w:szCs w:val="24"/>
        </w:rPr>
        <w:t>, nemlig b</w:t>
      </w:r>
      <w:r w:rsidR="00777B3F">
        <w:rPr>
          <w:rFonts w:ascii="Times New Roman" w:hAnsi="Times New Roman"/>
          <w:noProof/>
          <w:sz w:val="24"/>
          <w:szCs w:val="24"/>
        </w:rPr>
        <w:t xml:space="preserve">eskyttelse af udsyn til naturværdier: </w:t>
      </w:r>
      <w:r w:rsidR="00927066">
        <w:rPr>
          <w:rFonts w:ascii="Times New Roman" w:hAnsi="Times New Roman"/>
          <w:noProof/>
          <w:sz w:val="24"/>
          <w:szCs w:val="24"/>
        </w:rPr>
        <w:t>Flere typer offentlige planer</w:t>
      </w:r>
      <w:r w:rsidR="00777B3F">
        <w:rPr>
          <w:rFonts w:ascii="Times New Roman" w:hAnsi="Times New Roman"/>
          <w:noProof/>
          <w:sz w:val="24"/>
          <w:szCs w:val="24"/>
        </w:rPr>
        <w:t xml:space="preserve"> kan indeholde bestemmelser om fældning og </w:t>
      </w:r>
      <w:r w:rsidR="00927066">
        <w:rPr>
          <w:rFonts w:ascii="Times New Roman" w:hAnsi="Times New Roman"/>
          <w:noProof/>
          <w:sz w:val="24"/>
          <w:szCs w:val="24"/>
        </w:rPr>
        <w:t>løbende rydning af ny opvækst</w:t>
      </w:r>
      <w:r w:rsidR="00777B3F">
        <w:rPr>
          <w:rFonts w:ascii="Times New Roman" w:hAnsi="Times New Roman"/>
          <w:noProof/>
          <w:sz w:val="24"/>
          <w:szCs w:val="24"/>
        </w:rPr>
        <w:t xml:space="preserve">, der forhindrer udsyn, der vurderes som vigtige i et naturområde. </w:t>
      </w:r>
      <w:r w:rsidR="00927066">
        <w:rPr>
          <w:rFonts w:ascii="Times New Roman" w:hAnsi="Times New Roman"/>
          <w:noProof/>
          <w:sz w:val="24"/>
          <w:szCs w:val="24"/>
        </w:rPr>
        <w:t xml:space="preserve">Denne type bestemmelser findes i mange af Furesø Kommunes plejeplaner og i flere lokale fredninger. De sigter typisk mod at sikre udsyn til søer, moser og kær. </w:t>
      </w:r>
    </w:p>
    <w:p w14:paraId="707DB749" w14:textId="644A2287" w:rsidR="001A2787" w:rsidRPr="0036045A" w:rsidRDefault="001A2787" w:rsidP="0036045A">
      <w:pPr>
        <w:rPr>
          <w:rFonts w:ascii="Times New Roman" w:hAnsi="Times New Roman"/>
          <w:b/>
          <w:noProof/>
          <w:sz w:val="24"/>
          <w:szCs w:val="24"/>
        </w:rPr>
      </w:pPr>
      <w:r w:rsidRPr="0036045A">
        <w:rPr>
          <w:rFonts w:ascii="Times New Roman" w:hAnsi="Times New Roman"/>
          <w:noProof/>
          <w:sz w:val="24"/>
          <w:szCs w:val="24"/>
        </w:rPr>
        <w:t xml:space="preserve">                                              </w:t>
      </w:r>
    </w:p>
    <w:p w14:paraId="2EA50118" w14:textId="2B4429C8" w:rsidR="00EB710B" w:rsidRPr="00C802D6" w:rsidRDefault="00C7572D" w:rsidP="00192E60">
      <w:pPr>
        <w:ind w:left="567" w:hanging="567"/>
        <w:rPr>
          <w:rFonts w:ascii="Times New Roman" w:hAnsi="Times New Roman"/>
          <w:noProof/>
          <w:sz w:val="24"/>
          <w:szCs w:val="24"/>
        </w:rPr>
      </w:pPr>
      <w:r>
        <w:rPr>
          <w:rFonts w:ascii="Times New Roman" w:hAnsi="Times New Roman"/>
          <w:noProof/>
          <w:sz w:val="24"/>
          <w:szCs w:val="24"/>
        </w:rPr>
        <w:t xml:space="preserve">                                                            </w:t>
      </w:r>
      <w:r w:rsidR="00A630AA">
        <w:rPr>
          <w:rFonts w:ascii="Times New Roman" w:hAnsi="Times New Roman"/>
          <w:noProof/>
          <w:sz w:val="24"/>
          <w:szCs w:val="24"/>
        </w:rPr>
        <w:t xml:space="preserve">              </w:t>
      </w:r>
      <w:r>
        <w:rPr>
          <w:rFonts w:ascii="Times New Roman" w:hAnsi="Times New Roman"/>
          <w:noProof/>
          <w:sz w:val="24"/>
          <w:szCs w:val="24"/>
        </w:rPr>
        <w:t xml:space="preserve">                                                                                                                                                                  </w:t>
      </w:r>
      <w:r w:rsidR="00882F16">
        <w:rPr>
          <w:rFonts w:ascii="Times New Roman" w:hAnsi="Times New Roman"/>
          <w:noProof/>
          <w:sz w:val="24"/>
          <w:szCs w:val="24"/>
        </w:rPr>
        <w:t xml:space="preserve">   </w:t>
      </w:r>
      <w:r w:rsidR="008F7072">
        <w:rPr>
          <w:rFonts w:ascii="Times New Roman" w:hAnsi="Times New Roman"/>
          <w:noProof/>
          <w:sz w:val="24"/>
          <w:szCs w:val="24"/>
        </w:rPr>
        <w:t xml:space="preserve"> </w:t>
      </w:r>
      <w:r w:rsidR="009D4EA4" w:rsidRPr="00C802D6">
        <w:rPr>
          <w:rFonts w:ascii="Times New Roman" w:hAnsi="Times New Roman"/>
          <w:noProof/>
          <w:sz w:val="24"/>
          <w:szCs w:val="24"/>
        </w:rPr>
        <w:t xml:space="preserve">                                                                                          </w:t>
      </w:r>
      <w:r w:rsidR="00021F5B" w:rsidRPr="00C802D6">
        <w:rPr>
          <w:rFonts w:ascii="Times New Roman" w:hAnsi="Times New Roman"/>
          <w:noProof/>
          <w:sz w:val="24"/>
          <w:szCs w:val="24"/>
        </w:rPr>
        <w:t xml:space="preserve">     </w:t>
      </w:r>
      <w:r w:rsidR="009D4EA4" w:rsidRPr="00C802D6">
        <w:rPr>
          <w:rFonts w:ascii="Times New Roman" w:hAnsi="Times New Roman"/>
          <w:noProof/>
          <w:sz w:val="24"/>
          <w:szCs w:val="24"/>
        </w:rPr>
        <w:t xml:space="preserve">        </w:t>
      </w:r>
      <w:r w:rsidR="0029774E">
        <w:rPr>
          <w:rFonts w:ascii="Times New Roman" w:hAnsi="Times New Roman"/>
          <w:noProof/>
          <w:sz w:val="24"/>
          <w:szCs w:val="24"/>
        </w:rPr>
        <w:t xml:space="preserve">     </w:t>
      </w:r>
      <w:r>
        <w:rPr>
          <w:rFonts w:ascii="Times New Roman" w:hAnsi="Times New Roman"/>
          <w:noProof/>
          <w:sz w:val="24"/>
          <w:szCs w:val="24"/>
        </w:rPr>
        <w:t xml:space="preserve">       </w:t>
      </w:r>
      <w:r w:rsidR="00605B7D">
        <w:rPr>
          <w:rFonts w:ascii="Times New Roman" w:hAnsi="Times New Roman"/>
          <w:noProof/>
          <w:sz w:val="24"/>
          <w:szCs w:val="24"/>
        </w:rPr>
        <w:t xml:space="preserve">       </w:t>
      </w:r>
    </w:p>
    <w:p w14:paraId="03D710FB" w14:textId="066E45E6" w:rsidR="002938B1" w:rsidRDefault="00C50CD7" w:rsidP="002938B1">
      <w:pPr>
        <w:rPr>
          <w:rFonts w:ascii="Times New Roman" w:hAnsi="Times New Roman"/>
          <w:b/>
          <w:noProof/>
          <w:color w:val="00B050"/>
          <w:sz w:val="28"/>
          <w:szCs w:val="28"/>
        </w:rPr>
      </w:pPr>
      <w:r>
        <w:rPr>
          <w:rFonts w:ascii="Times New Roman" w:hAnsi="Times New Roman"/>
          <w:b/>
          <w:noProof/>
          <w:color w:val="00B050"/>
          <w:sz w:val="28"/>
          <w:szCs w:val="28"/>
        </w:rPr>
        <w:t xml:space="preserve">1.4 </w:t>
      </w:r>
      <w:r w:rsidR="002938B1" w:rsidRPr="002938B1">
        <w:rPr>
          <w:rFonts w:ascii="Times New Roman" w:hAnsi="Times New Roman"/>
          <w:b/>
          <w:noProof/>
          <w:color w:val="00B050"/>
          <w:sz w:val="28"/>
          <w:szCs w:val="28"/>
        </w:rPr>
        <w:t xml:space="preserve">Hvorfor er </w:t>
      </w:r>
      <w:r w:rsidR="002938B1">
        <w:rPr>
          <w:rFonts w:ascii="Times New Roman" w:hAnsi="Times New Roman"/>
          <w:b/>
          <w:noProof/>
          <w:color w:val="00B050"/>
          <w:sz w:val="28"/>
          <w:szCs w:val="28"/>
        </w:rPr>
        <w:t>en kommunal træpolitik</w:t>
      </w:r>
      <w:r w:rsidR="002938B1" w:rsidRPr="002938B1">
        <w:rPr>
          <w:rFonts w:ascii="Times New Roman" w:hAnsi="Times New Roman"/>
          <w:b/>
          <w:noProof/>
          <w:color w:val="00B050"/>
          <w:sz w:val="28"/>
          <w:szCs w:val="28"/>
        </w:rPr>
        <w:t xml:space="preserve"> vigtig?</w:t>
      </w:r>
    </w:p>
    <w:p w14:paraId="34FCE366" w14:textId="77777777" w:rsidR="002938B1" w:rsidRDefault="002938B1" w:rsidP="002938B1">
      <w:pPr>
        <w:rPr>
          <w:rFonts w:ascii="Times New Roman" w:hAnsi="Times New Roman"/>
          <w:b/>
          <w:noProof/>
          <w:color w:val="00B050"/>
          <w:sz w:val="28"/>
          <w:szCs w:val="28"/>
        </w:rPr>
      </w:pPr>
    </w:p>
    <w:p w14:paraId="4D30EB18" w14:textId="5E48FEE7" w:rsidR="00DD5969" w:rsidRDefault="00791CEB" w:rsidP="002938B1">
      <w:pPr>
        <w:rPr>
          <w:rFonts w:ascii="Times New Roman" w:hAnsi="Times New Roman"/>
          <w:noProof/>
          <w:sz w:val="24"/>
          <w:szCs w:val="24"/>
        </w:rPr>
      </w:pPr>
      <w:r w:rsidRPr="00791CEB">
        <w:rPr>
          <w:rFonts w:ascii="Times New Roman" w:hAnsi="Times New Roman"/>
          <w:noProof/>
          <w:sz w:val="24"/>
          <w:szCs w:val="24"/>
        </w:rPr>
        <w:t>Furesø Kommune</w:t>
      </w:r>
      <w:r>
        <w:rPr>
          <w:rFonts w:ascii="Times New Roman" w:hAnsi="Times New Roman"/>
          <w:noProof/>
          <w:sz w:val="24"/>
          <w:szCs w:val="24"/>
        </w:rPr>
        <w:t xml:space="preserve"> er ifølge gældende lovgivning den vigtigste forvalter af natur og miljø i vores område</w:t>
      </w:r>
      <w:r w:rsidR="00B74269">
        <w:rPr>
          <w:rStyle w:val="Fodnotehenvisning"/>
          <w:rFonts w:ascii="Times New Roman" w:hAnsi="Times New Roman"/>
          <w:noProof/>
          <w:sz w:val="24"/>
          <w:szCs w:val="24"/>
        </w:rPr>
        <w:footnoteReference w:id="11"/>
      </w:r>
      <w:r>
        <w:rPr>
          <w:rFonts w:ascii="Times New Roman" w:hAnsi="Times New Roman"/>
          <w:noProof/>
          <w:sz w:val="24"/>
          <w:szCs w:val="24"/>
        </w:rPr>
        <w:t xml:space="preserve">. Kommunen er også den eneste myndighed, der har mulighed for at etablere og administrere samlede strategier og planer, der kan forbedre forholdene på tværs af by og land. </w:t>
      </w:r>
    </w:p>
    <w:p w14:paraId="714231D9" w14:textId="77777777" w:rsidR="00DD5969" w:rsidRDefault="00DD5969" w:rsidP="002938B1">
      <w:pPr>
        <w:rPr>
          <w:rFonts w:ascii="Times New Roman" w:hAnsi="Times New Roman"/>
          <w:noProof/>
          <w:sz w:val="24"/>
          <w:szCs w:val="24"/>
        </w:rPr>
      </w:pPr>
    </w:p>
    <w:p w14:paraId="64AC9240" w14:textId="3FC01A26" w:rsidR="002938B1" w:rsidRPr="00791CEB" w:rsidRDefault="00791CEB" w:rsidP="002938B1">
      <w:pPr>
        <w:rPr>
          <w:rFonts w:ascii="Times New Roman" w:hAnsi="Times New Roman"/>
          <w:noProof/>
          <w:sz w:val="24"/>
          <w:szCs w:val="24"/>
        </w:rPr>
      </w:pPr>
      <w:r>
        <w:rPr>
          <w:rFonts w:ascii="Times New Roman" w:hAnsi="Times New Roman"/>
          <w:noProof/>
          <w:sz w:val="24"/>
          <w:szCs w:val="24"/>
        </w:rPr>
        <w:t>Da træer, som vi har set, kan give en lang række fordele for såvel naturen som befolkningen, er det nærliggende at opstille en egentlig træpolitik, som mange andre kommuner allerede har</w:t>
      </w:r>
      <w:r w:rsidR="00DD5969">
        <w:rPr>
          <w:rFonts w:ascii="Times New Roman" w:hAnsi="Times New Roman"/>
          <w:noProof/>
          <w:sz w:val="24"/>
          <w:szCs w:val="24"/>
        </w:rPr>
        <w:t>. Det er dog karakteristisk for mange af dem, at de kun gælder træer på kommunal grund eller har karakter af visionsplaner uden anvisning af konkrete virkemidler. Det gælder også Furesøs ”Grønne Plan”</w:t>
      </w:r>
      <w:r w:rsidR="00DD5969">
        <w:rPr>
          <w:rStyle w:val="Fodnotehenvisning"/>
          <w:rFonts w:ascii="Times New Roman" w:hAnsi="Times New Roman"/>
          <w:noProof/>
          <w:sz w:val="24"/>
          <w:szCs w:val="24"/>
        </w:rPr>
        <w:footnoteReference w:id="12"/>
      </w:r>
      <w:r w:rsidR="00DD5969">
        <w:rPr>
          <w:rFonts w:ascii="Times New Roman" w:hAnsi="Times New Roman"/>
          <w:noProof/>
          <w:sz w:val="24"/>
          <w:szCs w:val="24"/>
        </w:rPr>
        <w:t xml:space="preserve">, </w:t>
      </w:r>
      <w:r>
        <w:rPr>
          <w:rFonts w:ascii="Times New Roman" w:hAnsi="Times New Roman"/>
          <w:noProof/>
          <w:sz w:val="24"/>
          <w:szCs w:val="24"/>
        </w:rPr>
        <w:t xml:space="preserve"> </w:t>
      </w:r>
      <w:r w:rsidR="00DD5969">
        <w:rPr>
          <w:rFonts w:ascii="Times New Roman" w:hAnsi="Times New Roman"/>
          <w:noProof/>
          <w:sz w:val="24"/>
          <w:szCs w:val="24"/>
        </w:rPr>
        <w:t xml:space="preserve">der ikke </w:t>
      </w:r>
      <w:r w:rsidR="00BF230A">
        <w:rPr>
          <w:rFonts w:ascii="Times New Roman" w:hAnsi="Times New Roman"/>
          <w:noProof/>
          <w:sz w:val="24"/>
          <w:szCs w:val="24"/>
        </w:rPr>
        <w:t xml:space="preserve">indeholder </w:t>
      </w:r>
      <w:r w:rsidR="00DD5969">
        <w:rPr>
          <w:rFonts w:ascii="Times New Roman" w:hAnsi="Times New Roman"/>
          <w:noProof/>
          <w:sz w:val="24"/>
          <w:szCs w:val="24"/>
        </w:rPr>
        <w:t>direkte</w:t>
      </w:r>
      <w:r w:rsidR="00BF230A">
        <w:rPr>
          <w:rFonts w:ascii="Times New Roman" w:hAnsi="Times New Roman"/>
          <w:noProof/>
          <w:sz w:val="24"/>
          <w:szCs w:val="24"/>
        </w:rPr>
        <w:t xml:space="preserve"> og målbare</w:t>
      </w:r>
      <w:r w:rsidR="00DD5969">
        <w:rPr>
          <w:rFonts w:ascii="Times New Roman" w:hAnsi="Times New Roman"/>
          <w:noProof/>
          <w:sz w:val="24"/>
          <w:szCs w:val="24"/>
        </w:rPr>
        <w:t xml:space="preserve"> </w:t>
      </w:r>
      <w:r w:rsidR="00BF230A">
        <w:rPr>
          <w:rFonts w:ascii="Times New Roman" w:hAnsi="Times New Roman"/>
          <w:noProof/>
          <w:sz w:val="24"/>
          <w:szCs w:val="24"/>
        </w:rPr>
        <w:t>indsatser, der kan øge omfanget og kvaliteten af træbestanden i kommunen.</w:t>
      </w:r>
    </w:p>
    <w:p w14:paraId="29B23C8C" w14:textId="77777777" w:rsidR="00791CEB" w:rsidRPr="002938B1" w:rsidRDefault="00791CEB" w:rsidP="002938B1">
      <w:pPr>
        <w:rPr>
          <w:rFonts w:ascii="Times New Roman" w:hAnsi="Times New Roman"/>
          <w:b/>
          <w:noProof/>
          <w:color w:val="00B050"/>
          <w:sz w:val="28"/>
          <w:szCs w:val="28"/>
        </w:rPr>
      </w:pPr>
    </w:p>
    <w:p w14:paraId="29181273" w14:textId="4F110466" w:rsidR="005064B3" w:rsidRDefault="00BF230A" w:rsidP="00382B05">
      <w:pPr>
        <w:spacing w:line="240" w:lineRule="auto"/>
        <w:rPr>
          <w:rFonts w:ascii="Times New Roman" w:hAnsi="Times New Roman"/>
          <w:sz w:val="24"/>
          <w:szCs w:val="24"/>
        </w:rPr>
      </w:pPr>
      <w:r>
        <w:rPr>
          <w:rFonts w:ascii="Times New Roman" w:hAnsi="Times New Roman"/>
          <w:sz w:val="24"/>
          <w:szCs w:val="24"/>
        </w:rPr>
        <w:t>Kommunen har efterfølgende</w:t>
      </w:r>
      <w:r w:rsidR="00CC0EF2">
        <w:rPr>
          <w:rFonts w:ascii="Times New Roman" w:hAnsi="Times New Roman"/>
          <w:sz w:val="24"/>
          <w:szCs w:val="24"/>
        </w:rPr>
        <w:t xml:space="preserve"> </w:t>
      </w:r>
      <w:r w:rsidR="00CC0EF2" w:rsidRPr="00CA753E">
        <w:rPr>
          <w:rFonts w:ascii="Times New Roman" w:hAnsi="Times New Roman"/>
          <w:sz w:val="24"/>
          <w:szCs w:val="24"/>
        </w:rPr>
        <w:t>- bl.a. i samarbejde med DN -</w:t>
      </w:r>
      <w:r w:rsidR="00CC0EF2">
        <w:rPr>
          <w:rFonts w:ascii="Times New Roman" w:hAnsi="Times New Roman"/>
          <w:sz w:val="24"/>
          <w:szCs w:val="24"/>
        </w:rPr>
        <w:t xml:space="preserve"> </w:t>
      </w:r>
      <w:r>
        <w:rPr>
          <w:rFonts w:ascii="Times New Roman" w:hAnsi="Times New Roman"/>
          <w:sz w:val="24"/>
          <w:szCs w:val="24"/>
        </w:rPr>
        <w:t xml:space="preserve">vedtaget en strategi for nyplantning, der sigter mod </w:t>
      </w:r>
      <w:r w:rsidR="009854CC">
        <w:rPr>
          <w:rFonts w:ascii="Times New Roman" w:hAnsi="Times New Roman"/>
          <w:sz w:val="24"/>
          <w:szCs w:val="24"/>
        </w:rPr>
        <w:t>2</w:t>
      </w:r>
      <w:r>
        <w:rPr>
          <w:rFonts w:ascii="Times New Roman" w:hAnsi="Times New Roman"/>
          <w:sz w:val="24"/>
          <w:szCs w:val="24"/>
        </w:rPr>
        <w:t>0.000 nye træer på offentlig eller privat grund i perioden 202</w:t>
      </w:r>
      <w:r w:rsidR="009854CC">
        <w:rPr>
          <w:rFonts w:ascii="Times New Roman" w:hAnsi="Times New Roman"/>
          <w:sz w:val="24"/>
          <w:szCs w:val="24"/>
        </w:rPr>
        <w:t>3</w:t>
      </w:r>
      <w:r>
        <w:rPr>
          <w:rFonts w:ascii="Times New Roman" w:hAnsi="Times New Roman"/>
          <w:sz w:val="24"/>
          <w:szCs w:val="24"/>
        </w:rPr>
        <w:t>-30</w:t>
      </w:r>
      <w:r>
        <w:rPr>
          <w:rStyle w:val="Fodnotehenvisning"/>
          <w:rFonts w:ascii="Times New Roman" w:hAnsi="Times New Roman"/>
          <w:sz w:val="24"/>
          <w:szCs w:val="24"/>
        </w:rPr>
        <w:footnoteReference w:id="13"/>
      </w:r>
      <w:r>
        <w:rPr>
          <w:rFonts w:ascii="Times New Roman" w:hAnsi="Times New Roman"/>
          <w:sz w:val="24"/>
          <w:szCs w:val="24"/>
        </w:rPr>
        <w:t xml:space="preserve">. </w:t>
      </w:r>
      <w:r w:rsidR="00CC0EF2">
        <w:rPr>
          <w:rFonts w:ascii="Times New Roman" w:hAnsi="Times New Roman"/>
          <w:sz w:val="24"/>
          <w:szCs w:val="24"/>
        </w:rPr>
        <w:t>Kommunen har dog ikke efter den oprindelige kampagne over for private grundejere i 2023 igangsat initiativer, der sikrer, at målet bliver nået.</w:t>
      </w:r>
    </w:p>
    <w:p w14:paraId="3A88C829" w14:textId="77777777" w:rsidR="00927066" w:rsidRDefault="00927066" w:rsidP="00382B05">
      <w:pPr>
        <w:spacing w:line="240" w:lineRule="auto"/>
        <w:rPr>
          <w:rFonts w:ascii="Times New Roman" w:hAnsi="Times New Roman"/>
          <w:sz w:val="24"/>
          <w:szCs w:val="24"/>
        </w:rPr>
      </w:pPr>
    </w:p>
    <w:p w14:paraId="2C73A10A" w14:textId="7A0E003C" w:rsidR="00927066" w:rsidRDefault="00927066" w:rsidP="00382B05">
      <w:pPr>
        <w:spacing w:line="240" w:lineRule="auto"/>
        <w:rPr>
          <w:rFonts w:ascii="Times New Roman" w:hAnsi="Times New Roman"/>
          <w:sz w:val="24"/>
          <w:szCs w:val="24"/>
        </w:rPr>
      </w:pPr>
      <w:r>
        <w:rPr>
          <w:rFonts w:ascii="Times New Roman" w:hAnsi="Times New Roman"/>
          <w:sz w:val="24"/>
          <w:szCs w:val="24"/>
        </w:rPr>
        <w:t xml:space="preserve">Et træs betydning for natur og mennesker er som udgangspunkt ikke bestemt af, på hvis grund, det står. </w:t>
      </w:r>
      <w:r w:rsidR="00C50CD7">
        <w:rPr>
          <w:rFonts w:ascii="Times New Roman" w:hAnsi="Times New Roman"/>
          <w:sz w:val="24"/>
          <w:szCs w:val="24"/>
        </w:rPr>
        <w:t xml:space="preserve">En kommunal træpolitik bør derfor principielt omfatte alle træer i kommunen, og ikke kun kommunens egne træer. </w:t>
      </w:r>
      <w:r>
        <w:rPr>
          <w:rFonts w:ascii="Times New Roman" w:hAnsi="Times New Roman"/>
          <w:sz w:val="24"/>
          <w:szCs w:val="24"/>
        </w:rPr>
        <w:t xml:space="preserve"> </w:t>
      </w:r>
    </w:p>
    <w:p w14:paraId="4F7C3AAE" w14:textId="77777777" w:rsidR="00C50CD7" w:rsidRDefault="00C50CD7" w:rsidP="00382B05">
      <w:pPr>
        <w:spacing w:line="240" w:lineRule="auto"/>
        <w:rPr>
          <w:rFonts w:ascii="Times New Roman" w:hAnsi="Times New Roman"/>
          <w:sz w:val="24"/>
          <w:szCs w:val="24"/>
        </w:rPr>
      </w:pPr>
    </w:p>
    <w:p w14:paraId="6CCDBC22" w14:textId="77777777" w:rsidR="00047791" w:rsidRDefault="00047791" w:rsidP="00382B05">
      <w:pPr>
        <w:spacing w:line="240" w:lineRule="auto"/>
        <w:rPr>
          <w:rFonts w:ascii="Times New Roman" w:hAnsi="Times New Roman"/>
          <w:sz w:val="24"/>
          <w:szCs w:val="24"/>
        </w:rPr>
      </w:pPr>
    </w:p>
    <w:p w14:paraId="2BB756D8" w14:textId="77777777" w:rsidR="00047791" w:rsidRDefault="00047791" w:rsidP="00382B05">
      <w:pPr>
        <w:spacing w:line="240" w:lineRule="auto"/>
        <w:rPr>
          <w:rFonts w:ascii="Times New Roman" w:hAnsi="Times New Roman"/>
          <w:sz w:val="24"/>
          <w:szCs w:val="24"/>
        </w:rPr>
      </w:pPr>
    </w:p>
    <w:p w14:paraId="338B64ED" w14:textId="77777777" w:rsidR="00047791" w:rsidRDefault="00047791" w:rsidP="00382B05">
      <w:pPr>
        <w:spacing w:line="240" w:lineRule="auto"/>
        <w:rPr>
          <w:rFonts w:ascii="Times New Roman" w:hAnsi="Times New Roman"/>
          <w:sz w:val="24"/>
          <w:szCs w:val="24"/>
        </w:rPr>
      </w:pPr>
    </w:p>
    <w:p w14:paraId="05ABA461" w14:textId="77777777" w:rsidR="00047791" w:rsidRDefault="00047791" w:rsidP="00382B05">
      <w:pPr>
        <w:spacing w:line="240" w:lineRule="auto"/>
        <w:rPr>
          <w:rFonts w:ascii="Times New Roman" w:hAnsi="Times New Roman"/>
          <w:sz w:val="24"/>
          <w:szCs w:val="24"/>
        </w:rPr>
      </w:pPr>
    </w:p>
    <w:p w14:paraId="24CDCD45" w14:textId="77777777" w:rsidR="00047791" w:rsidRDefault="00047791" w:rsidP="00382B05">
      <w:pPr>
        <w:spacing w:line="240" w:lineRule="auto"/>
        <w:rPr>
          <w:rFonts w:ascii="Times New Roman" w:hAnsi="Times New Roman"/>
          <w:sz w:val="24"/>
          <w:szCs w:val="24"/>
        </w:rPr>
      </w:pPr>
    </w:p>
    <w:p w14:paraId="0648941B" w14:textId="77777777" w:rsidR="00047791" w:rsidRDefault="00047791" w:rsidP="00382B05">
      <w:pPr>
        <w:spacing w:line="240" w:lineRule="auto"/>
        <w:rPr>
          <w:rFonts w:ascii="Times New Roman" w:hAnsi="Times New Roman"/>
          <w:sz w:val="24"/>
          <w:szCs w:val="24"/>
        </w:rPr>
      </w:pPr>
    </w:p>
    <w:p w14:paraId="6BE412E7" w14:textId="49C6ECEE" w:rsidR="00C50CD7" w:rsidRDefault="00C50CD7" w:rsidP="00382B05">
      <w:pPr>
        <w:spacing w:line="240" w:lineRule="auto"/>
        <w:rPr>
          <w:rFonts w:ascii="Times New Roman" w:hAnsi="Times New Roman"/>
          <w:color w:val="00B050"/>
          <w:sz w:val="36"/>
          <w:szCs w:val="36"/>
        </w:rPr>
      </w:pPr>
      <w:r w:rsidRPr="00C50CD7">
        <w:rPr>
          <w:rFonts w:ascii="Times New Roman" w:hAnsi="Times New Roman"/>
          <w:color w:val="00B050"/>
          <w:sz w:val="36"/>
          <w:szCs w:val="36"/>
        </w:rPr>
        <w:lastRenderedPageBreak/>
        <w:t>2 Elementer til en træpolitik</w:t>
      </w:r>
    </w:p>
    <w:p w14:paraId="44078597" w14:textId="77777777" w:rsidR="00C50CD7" w:rsidRDefault="00C50CD7" w:rsidP="00382B05">
      <w:pPr>
        <w:spacing w:line="240" w:lineRule="auto"/>
        <w:rPr>
          <w:rFonts w:ascii="Times New Roman" w:hAnsi="Times New Roman"/>
          <w:sz w:val="24"/>
          <w:szCs w:val="24"/>
        </w:rPr>
      </w:pPr>
    </w:p>
    <w:p w14:paraId="4D6F1648" w14:textId="77777777" w:rsidR="00C50CD7" w:rsidRDefault="00C50CD7" w:rsidP="00382B05">
      <w:pPr>
        <w:spacing w:line="240" w:lineRule="auto"/>
        <w:rPr>
          <w:rFonts w:ascii="Times New Roman" w:hAnsi="Times New Roman"/>
          <w:sz w:val="24"/>
          <w:szCs w:val="24"/>
        </w:rPr>
      </w:pPr>
      <w:r w:rsidRPr="00C50CD7">
        <w:rPr>
          <w:rFonts w:ascii="Times New Roman" w:hAnsi="Times New Roman"/>
          <w:sz w:val="24"/>
          <w:szCs w:val="24"/>
        </w:rPr>
        <w:t>Vi foreslår, at man inddeler en træpolitik i to h</w:t>
      </w:r>
      <w:r>
        <w:rPr>
          <w:rFonts w:ascii="Times New Roman" w:hAnsi="Times New Roman"/>
          <w:sz w:val="24"/>
          <w:szCs w:val="24"/>
        </w:rPr>
        <w:t>o</w:t>
      </w:r>
      <w:r w:rsidRPr="00C50CD7">
        <w:rPr>
          <w:rFonts w:ascii="Times New Roman" w:hAnsi="Times New Roman"/>
          <w:sz w:val="24"/>
          <w:szCs w:val="24"/>
        </w:rPr>
        <w:t>ved</w:t>
      </w:r>
      <w:r>
        <w:rPr>
          <w:rFonts w:ascii="Times New Roman" w:hAnsi="Times New Roman"/>
          <w:sz w:val="24"/>
          <w:szCs w:val="24"/>
        </w:rPr>
        <w:t>kategorier</w:t>
      </w:r>
      <w:r w:rsidRPr="00C50CD7">
        <w:rPr>
          <w:rFonts w:ascii="Times New Roman" w:hAnsi="Times New Roman"/>
          <w:sz w:val="24"/>
          <w:szCs w:val="24"/>
        </w:rPr>
        <w:t xml:space="preserve">: </w:t>
      </w:r>
    </w:p>
    <w:p w14:paraId="0FF2E612" w14:textId="77777777" w:rsidR="003815EE" w:rsidRDefault="003815EE" w:rsidP="00382B05">
      <w:pPr>
        <w:spacing w:line="240" w:lineRule="auto"/>
        <w:rPr>
          <w:rFonts w:ascii="Times New Roman" w:hAnsi="Times New Roman"/>
          <w:sz w:val="24"/>
          <w:szCs w:val="24"/>
        </w:rPr>
      </w:pPr>
    </w:p>
    <w:p w14:paraId="7699463A" w14:textId="4C6785A9" w:rsidR="003815EE" w:rsidRDefault="00C50CD7" w:rsidP="00C50CD7">
      <w:pPr>
        <w:pStyle w:val="Listeafsnit"/>
        <w:numPr>
          <w:ilvl w:val="0"/>
          <w:numId w:val="13"/>
        </w:numPr>
        <w:rPr>
          <w:rFonts w:ascii="Times New Roman" w:hAnsi="Times New Roman"/>
          <w:sz w:val="24"/>
          <w:szCs w:val="24"/>
        </w:rPr>
      </w:pPr>
      <w:r w:rsidRPr="00C50CD7">
        <w:rPr>
          <w:rFonts w:ascii="Times New Roman" w:hAnsi="Times New Roman"/>
          <w:b/>
          <w:sz w:val="24"/>
          <w:szCs w:val="24"/>
        </w:rPr>
        <w:t xml:space="preserve">Strategier </w:t>
      </w:r>
      <w:r>
        <w:rPr>
          <w:rFonts w:ascii="Times New Roman" w:hAnsi="Times New Roman"/>
          <w:sz w:val="24"/>
          <w:szCs w:val="24"/>
        </w:rPr>
        <w:t xml:space="preserve">= langsigtede mål for udviklingen af træbestandens omfang og kvalitet i kommunen. Målene skal være talsatte succeskriterier - og relativt nemme at opgøre, så en løbende </w:t>
      </w:r>
      <w:r w:rsidR="003815EE">
        <w:rPr>
          <w:rFonts w:ascii="Times New Roman" w:hAnsi="Times New Roman"/>
          <w:sz w:val="24"/>
          <w:szCs w:val="24"/>
        </w:rPr>
        <w:t xml:space="preserve">opfølgning er </w:t>
      </w:r>
      <w:r>
        <w:rPr>
          <w:rFonts w:ascii="Times New Roman" w:hAnsi="Times New Roman"/>
          <w:sz w:val="24"/>
          <w:szCs w:val="24"/>
        </w:rPr>
        <w:t>mulig</w:t>
      </w:r>
      <w:r w:rsidR="003815EE">
        <w:rPr>
          <w:rFonts w:ascii="Times New Roman" w:hAnsi="Times New Roman"/>
          <w:sz w:val="24"/>
          <w:szCs w:val="24"/>
        </w:rPr>
        <w:t>.</w:t>
      </w:r>
    </w:p>
    <w:p w14:paraId="37459B7A" w14:textId="59AAFE84" w:rsidR="00C50CD7" w:rsidRDefault="003815EE" w:rsidP="00C50CD7">
      <w:pPr>
        <w:pStyle w:val="Listeafsnit"/>
        <w:numPr>
          <w:ilvl w:val="0"/>
          <w:numId w:val="13"/>
        </w:numPr>
        <w:rPr>
          <w:rFonts w:ascii="Times New Roman" w:hAnsi="Times New Roman"/>
          <w:sz w:val="24"/>
          <w:szCs w:val="24"/>
        </w:rPr>
      </w:pPr>
      <w:r>
        <w:rPr>
          <w:rFonts w:ascii="Times New Roman" w:hAnsi="Times New Roman"/>
          <w:b/>
          <w:sz w:val="24"/>
          <w:szCs w:val="24"/>
        </w:rPr>
        <w:t>Indsatser</w:t>
      </w:r>
      <w:r w:rsidR="00C50CD7">
        <w:rPr>
          <w:rFonts w:ascii="Times New Roman" w:hAnsi="Times New Roman"/>
          <w:sz w:val="24"/>
          <w:szCs w:val="24"/>
        </w:rPr>
        <w:t xml:space="preserve"> </w:t>
      </w:r>
      <w:r>
        <w:rPr>
          <w:rFonts w:ascii="Times New Roman" w:hAnsi="Times New Roman"/>
          <w:sz w:val="24"/>
          <w:szCs w:val="24"/>
        </w:rPr>
        <w:t xml:space="preserve">= praktiske tiltag (i teknisk, økonomisk og administrativ forstand), der konkretiserer visionerne i løbende handleplaner. </w:t>
      </w:r>
      <w:r w:rsidR="00C50CD7">
        <w:rPr>
          <w:rFonts w:ascii="Times New Roman" w:hAnsi="Times New Roman"/>
          <w:sz w:val="24"/>
          <w:szCs w:val="24"/>
        </w:rPr>
        <w:t xml:space="preserve"> </w:t>
      </w:r>
      <w:r w:rsidR="00C50CD7" w:rsidRPr="00C50CD7">
        <w:rPr>
          <w:rFonts w:ascii="Times New Roman" w:hAnsi="Times New Roman"/>
          <w:sz w:val="24"/>
          <w:szCs w:val="24"/>
        </w:rPr>
        <w:t xml:space="preserve"> </w:t>
      </w:r>
    </w:p>
    <w:p w14:paraId="45454C77" w14:textId="77777777" w:rsidR="003815EE" w:rsidRPr="003815EE" w:rsidRDefault="003815EE" w:rsidP="003815EE">
      <w:pPr>
        <w:rPr>
          <w:rFonts w:ascii="Times New Roman" w:hAnsi="Times New Roman"/>
          <w:sz w:val="24"/>
          <w:szCs w:val="24"/>
        </w:rPr>
      </w:pPr>
    </w:p>
    <w:p w14:paraId="74710B64" w14:textId="77777777" w:rsidR="003815EE" w:rsidRDefault="003815EE" w:rsidP="003815EE">
      <w:pPr>
        <w:rPr>
          <w:rFonts w:ascii="Times New Roman" w:hAnsi="Times New Roman"/>
          <w:sz w:val="24"/>
          <w:szCs w:val="24"/>
        </w:rPr>
      </w:pPr>
    </w:p>
    <w:p w14:paraId="55BDFB90" w14:textId="613FD22D" w:rsidR="003815EE" w:rsidRDefault="003815EE" w:rsidP="003815EE">
      <w:pPr>
        <w:rPr>
          <w:rFonts w:ascii="Times New Roman" w:hAnsi="Times New Roman"/>
          <w:color w:val="00B050"/>
          <w:sz w:val="28"/>
          <w:szCs w:val="28"/>
        </w:rPr>
      </w:pPr>
      <w:r w:rsidRPr="003815EE">
        <w:rPr>
          <w:rFonts w:ascii="Times New Roman" w:hAnsi="Times New Roman"/>
          <w:color w:val="00B050"/>
          <w:sz w:val="28"/>
          <w:szCs w:val="28"/>
        </w:rPr>
        <w:t xml:space="preserve">2.1 </w:t>
      </w:r>
      <w:r w:rsidR="00AC2F1D">
        <w:rPr>
          <w:rFonts w:ascii="Times New Roman" w:hAnsi="Times New Roman"/>
          <w:color w:val="00B050"/>
          <w:sz w:val="28"/>
          <w:szCs w:val="28"/>
        </w:rPr>
        <w:t>Strategier</w:t>
      </w:r>
    </w:p>
    <w:p w14:paraId="56B249A2" w14:textId="77777777" w:rsidR="003815EE" w:rsidRDefault="003815EE" w:rsidP="003815EE">
      <w:pPr>
        <w:rPr>
          <w:rFonts w:ascii="Times New Roman" w:hAnsi="Times New Roman"/>
          <w:color w:val="00B050"/>
          <w:sz w:val="28"/>
          <w:szCs w:val="28"/>
        </w:rPr>
      </w:pPr>
    </w:p>
    <w:p w14:paraId="44AE0761" w14:textId="13D4A34B" w:rsidR="003815EE" w:rsidRDefault="003815EE" w:rsidP="003815EE">
      <w:pPr>
        <w:rPr>
          <w:rFonts w:ascii="Times New Roman" w:hAnsi="Times New Roman"/>
          <w:color w:val="00B050"/>
          <w:sz w:val="24"/>
          <w:szCs w:val="24"/>
        </w:rPr>
      </w:pPr>
      <w:r w:rsidRPr="003815EE">
        <w:rPr>
          <w:rFonts w:ascii="Times New Roman" w:hAnsi="Times New Roman"/>
          <w:color w:val="00B050"/>
          <w:sz w:val="24"/>
          <w:szCs w:val="24"/>
        </w:rPr>
        <w:t xml:space="preserve">2.1.1 </w:t>
      </w:r>
      <w:r>
        <w:rPr>
          <w:rFonts w:ascii="Times New Roman" w:hAnsi="Times New Roman"/>
          <w:color w:val="00B050"/>
          <w:sz w:val="24"/>
          <w:szCs w:val="24"/>
        </w:rPr>
        <w:t xml:space="preserve">Generel </w:t>
      </w:r>
      <w:r w:rsidR="00AC2F1D">
        <w:rPr>
          <w:rFonts w:ascii="Times New Roman" w:hAnsi="Times New Roman"/>
          <w:color w:val="00B050"/>
          <w:sz w:val="24"/>
          <w:szCs w:val="24"/>
        </w:rPr>
        <w:t>strategi</w:t>
      </w:r>
      <w:r w:rsidRPr="003815EE">
        <w:rPr>
          <w:rFonts w:ascii="Times New Roman" w:hAnsi="Times New Roman"/>
          <w:color w:val="00B050"/>
          <w:sz w:val="24"/>
          <w:szCs w:val="24"/>
        </w:rPr>
        <w:t xml:space="preserve"> for</w:t>
      </w:r>
      <w:r>
        <w:rPr>
          <w:rFonts w:ascii="Times New Roman" w:hAnsi="Times New Roman"/>
          <w:color w:val="00B050"/>
          <w:sz w:val="24"/>
          <w:szCs w:val="24"/>
        </w:rPr>
        <w:t xml:space="preserve"> </w:t>
      </w:r>
      <w:r w:rsidRPr="003815EE">
        <w:rPr>
          <w:rFonts w:ascii="Times New Roman" w:hAnsi="Times New Roman"/>
          <w:color w:val="00B050"/>
          <w:sz w:val="24"/>
          <w:szCs w:val="24"/>
        </w:rPr>
        <w:t xml:space="preserve">træer i </w:t>
      </w:r>
      <w:r>
        <w:rPr>
          <w:rFonts w:ascii="Times New Roman" w:hAnsi="Times New Roman"/>
          <w:color w:val="00B050"/>
          <w:sz w:val="24"/>
          <w:szCs w:val="24"/>
        </w:rPr>
        <w:t>kommunen</w:t>
      </w:r>
    </w:p>
    <w:p w14:paraId="2D7E0CDD" w14:textId="030266F2" w:rsidR="00AC2F1D" w:rsidRDefault="00AC2F1D" w:rsidP="003815EE">
      <w:pPr>
        <w:rPr>
          <w:rFonts w:ascii="Times New Roman" w:hAnsi="Times New Roman"/>
          <w:sz w:val="24"/>
          <w:szCs w:val="24"/>
        </w:rPr>
      </w:pPr>
      <w:r>
        <w:rPr>
          <w:rFonts w:ascii="Times New Roman" w:hAnsi="Times New Roman"/>
          <w:sz w:val="24"/>
          <w:szCs w:val="24"/>
        </w:rPr>
        <w:t xml:space="preserve">Af </w:t>
      </w:r>
      <w:r w:rsidRPr="00AC2F1D">
        <w:rPr>
          <w:rFonts w:ascii="Times New Roman" w:hAnsi="Times New Roman"/>
          <w:sz w:val="24"/>
          <w:szCs w:val="24"/>
        </w:rPr>
        <w:t>Furesø Kommunes ca. 57 km</w:t>
      </w:r>
      <w:r w:rsidRPr="00AC2F1D">
        <w:rPr>
          <w:rFonts w:ascii="Times New Roman" w:hAnsi="Times New Roman"/>
          <w:sz w:val="24"/>
          <w:szCs w:val="24"/>
          <w:vertAlign w:val="superscript"/>
        </w:rPr>
        <w:t>2</w:t>
      </w:r>
      <w:r>
        <w:rPr>
          <w:rFonts w:ascii="Times New Roman" w:hAnsi="Times New Roman"/>
          <w:sz w:val="24"/>
          <w:szCs w:val="24"/>
          <w:vertAlign w:val="superscript"/>
        </w:rPr>
        <w:t xml:space="preserve"> </w:t>
      </w:r>
      <w:r w:rsidRPr="00AC2F1D">
        <w:rPr>
          <w:rFonts w:ascii="Times New Roman" w:hAnsi="Times New Roman"/>
          <w:sz w:val="24"/>
          <w:szCs w:val="24"/>
        </w:rPr>
        <w:t xml:space="preserve">er </w:t>
      </w:r>
      <w:r>
        <w:rPr>
          <w:rFonts w:ascii="Times New Roman" w:hAnsi="Times New Roman"/>
          <w:sz w:val="24"/>
          <w:szCs w:val="24"/>
        </w:rPr>
        <w:t xml:space="preserve">ca. 26% skov, hvoraf størstedelen er ejet af </w:t>
      </w:r>
      <w:r w:rsidR="0024177A">
        <w:rPr>
          <w:rFonts w:ascii="Times New Roman" w:hAnsi="Times New Roman"/>
          <w:sz w:val="24"/>
          <w:szCs w:val="24"/>
        </w:rPr>
        <w:t>Naturstyrelsen, med</w:t>
      </w:r>
      <w:r>
        <w:rPr>
          <w:rFonts w:ascii="Times New Roman" w:hAnsi="Times New Roman"/>
          <w:sz w:val="24"/>
          <w:szCs w:val="24"/>
        </w:rPr>
        <w:t xml:space="preserve"> kommunen og Farum Sogn som de væsentligste øvrige skovejere. </w:t>
      </w:r>
      <w:r w:rsidR="002C5AF9">
        <w:rPr>
          <w:rFonts w:ascii="Times New Roman" w:hAnsi="Times New Roman"/>
          <w:sz w:val="24"/>
          <w:szCs w:val="24"/>
        </w:rPr>
        <w:t xml:space="preserve">Skovandelen </w:t>
      </w:r>
      <w:r>
        <w:rPr>
          <w:rFonts w:ascii="Times New Roman" w:hAnsi="Times New Roman"/>
          <w:sz w:val="24"/>
          <w:szCs w:val="24"/>
        </w:rPr>
        <w:t>er blandt de højeste i Danmark</w:t>
      </w:r>
      <w:r>
        <w:rPr>
          <w:rStyle w:val="Fodnotehenvisning"/>
          <w:rFonts w:ascii="Times New Roman" w:hAnsi="Times New Roman"/>
          <w:sz w:val="24"/>
          <w:szCs w:val="24"/>
        </w:rPr>
        <w:footnoteReference w:id="14"/>
      </w:r>
      <w:r>
        <w:rPr>
          <w:rFonts w:ascii="Times New Roman" w:hAnsi="Times New Roman"/>
          <w:sz w:val="24"/>
          <w:szCs w:val="24"/>
        </w:rPr>
        <w:t>.</w:t>
      </w:r>
    </w:p>
    <w:p w14:paraId="047CEE6F" w14:textId="77777777" w:rsidR="00AC2F1D" w:rsidRDefault="00AC2F1D" w:rsidP="003815EE">
      <w:pPr>
        <w:rPr>
          <w:rFonts w:ascii="Times New Roman" w:hAnsi="Times New Roman"/>
          <w:sz w:val="24"/>
          <w:szCs w:val="24"/>
        </w:rPr>
      </w:pPr>
    </w:p>
    <w:p w14:paraId="3860ECFB" w14:textId="38E2E90D" w:rsidR="002C5AF9" w:rsidRDefault="00AC2F1D" w:rsidP="003815EE">
      <w:pPr>
        <w:rPr>
          <w:rFonts w:ascii="Times New Roman" w:hAnsi="Times New Roman"/>
          <w:sz w:val="24"/>
          <w:szCs w:val="24"/>
        </w:rPr>
      </w:pPr>
      <w:r>
        <w:rPr>
          <w:rFonts w:ascii="Times New Roman" w:hAnsi="Times New Roman"/>
          <w:sz w:val="24"/>
          <w:szCs w:val="24"/>
        </w:rPr>
        <w:t xml:space="preserve">28% af kommunens areal er optaget af bymæssig bebyggelse, 11% af tre store søer, mens de resterende c. 35% er defineret som åbent land. </w:t>
      </w:r>
      <w:r>
        <w:rPr>
          <w:rFonts w:ascii="Times New Roman" w:hAnsi="Times New Roman"/>
          <w:sz w:val="24"/>
          <w:szCs w:val="24"/>
          <w:vertAlign w:val="superscript"/>
        </w:rPr>
        <w:t>:</w:t>
      </w:r>
      <w:r w:rsidR="002C5AF9" w:rsidRPr="002C5AF9">
        <w:rPr>
          <w:rFonts w:ascii="Times New Roman" w:hAnsi="Times New Roman"/>
          <w:sz w:val="24"/>
          <w:szCs w:val="24"/>
        </w:rPr>
        <w:t>Det åbne l</w:t>
      </w:r>
      <w:r w:rsidR="002C5AF9">
        <w:rPr>
          <w:rFonts w:ascii="Times New Roman" w:hAnsi="Times New Roman"/>
          <w:sz w:val="24"/>
          <w:szCs w:val="24"/>
        </w:rPr>
        <w:t>a</w:t>
      </w:r>
      <w:r w:rsidR="002C5AF9" w:rsidRPr="002C5AF9">
        <w:rPr>
          <w:rFonts w:ascii="Times New Roman" w:hAnsi="Times New Roman"/>
          <w:sz w:val="24"/>
          <w:szCs w:val="24"/>
        </w:rPr>
        <w:t xml:space="preserve">nd omfatter dog både golfbaner, mindre vådområder </w:t>
      </w:r>
      <w:r w:rsidR="002C5AF9">
        <w:rPr>
          <w:rFonts w:ascii="Times New Roman" w:hAnsi="Times New Roman"/>
          <w:sz w:val="24"/>
          <w:szCs w:val="24"/>
        </w:rPr>
        <w:t xml:space="preserve">samt </w:t>
      </w:r>
      <w:r w:rsidR="002C5AF9" w:rsidRPr="002C5AF9">
        <w:rPr>
          <w:rFonts w:ascii="Times New Roman" w:hAnsi="Times New Roman"/>
          <w:sz w:val="24"/>
          <w:szCs w:val="24"/>
        </w:rPr>
        <w:t>store mark</w:t>
      </w:r>
      <w:r w:rsidR="002C5AF9">
        <w:rPr>
          <w:rFonts w:ascii="Times New Roman" w:hAnsi="Times New Roman"/>
          <w:sz w:val="24"/>
          <w:szCs w:val="24"/>
        </w:rPr>
        <w:t>-</w:t>
      </w:r>
      <w:r w:rsidR="002C5AF9" w:rsidRPr="002C5AF9">
        <w:rPr>
          <w:rFonts w:ascii="Times New Roman" w:hAnsi="Times New Roman"/>
          <w:sz w:val="24"/>
          <w:szCs w:val="24"/>
        </w:rPr>
        <w:t xml:space="preserve">, eng- og overdrevsområder, som via fredninger og andre planer er sikret som ”lysåbne arealer”. </w:t>
      </w:r>
    </w:p>
    <w:p w14:paraId="7413730F" w14:textId="77777777" w:rsidR="002C5AF9" w:rsidRDefault="002C5AF9" w:rsidP="003815EE">
      <w:pPr>
        <w:rPr>
          <w:rFonts w:ascii="Times New Roman" w:hAnsi="Times New Roman"/>
          <w:sz w:val="24"/>
          <w:szCs w:val="24"/>
        </w:rPr>
      </w:pPr>
    </w:p>
    <w:p w14:paraId="1D419829" w14:textId="44D17DB0" w:rsidR="0028384A" w:rsidRDefault="0028384A" w:rsidP="003815EE">
      <w:pPr>
        <w:rPr>
          <w:rFonts w:ascii="Times New Roman" w:hAnsi="Times New Roman"/>
          <w:sz w:val="24"/>
          <w:szCs w:val="24"/>
        </w:rPr>
      </w:pPr>
      <w:r>
        <w:rPr>
          <w:rFonts w:ascii="Times New Roman" w:hAnsi="Times New Roman"/>
          <w:sz w:val="24"/>
          <w:szCs w:val="24"/>
        </w:rPr>
        <w:t xml:space="preserve">Det er altså ikke realistisk at øge andelen af skov i kommunen markant </w:t>
      </w:r>
      <w:r w:rsidR="00B74269">
        <w:rPr>
          <w:rFonts w:ascii="Times New Roman" w:hAnsi="Times New Roman"/>
          <w:sz w:val="24"/>
          <w:szCs w:val="24"/>
        </w:rPr>
        <w:t>u</w:t>
      </w:r>
      <w:r>
        <w:rPr>
          <w:rFonts w:ascii="Times New Roman" w:hAnsi="Times New Roman"/>
          <w:sz w:val="24"/>
          <w:szCs w:val="24"/>
        </w:rPr>
        <w:t>den at komme i konflikt med andre, lige så væsentlige naturinteresser.</w:t>
      </w:r>
    </w:p>
    <w:p w14:paraId="0A995FBD" w14:textId="77777777" w:rsidR="0028384A" w:rsidRDefault="0028384A" w:rsidP="003815EE">
      <w:pPr>
        <w:rPr>
          <w:rFonts w:ascii="Times New Roman" w:hAnsi="Times New Roman"/>
          <w:sz w:val="24"/>
          <w:szCs w:val="24"/>
        </w:rPr>
      </w:pPr>
    </w:p>
    <w:p w14:paraId="2931F066" w14:textId="4CA85994" w:rsidR="002C5AF9" w:rsidRDefault="0028384A" w:rsidP="003815EE">
      <w:pPr>
        <w:rPr>
          <w:rFonts w:ascii="Times New Roman" w:hAnsi="Times New Roman"/>
          <w:sz w:val="24"/>
          <w:szCs w:val="24"/>
        </w:rPr>
      </w:pPr>
      <w:r>
        <w:rPr>
          <w:rFonts w:ascii="Times New Roman" w:hAnsi="Times New Roman"/>
          <w:sz w:val="24"/>
          <w:szCs w:val="24"/>
        </w:rPr>
        <w:t xml:space="preserve">I stedet foreslår vi, at man retter strategien mod en forbedring af de eksisterende skovarealers kvalitet, hvad angår biodiversitet og oplevelsesværdi. Det </w:t>
      </w:r>
      <w:r w:rsidR="00F25A30">
        <w:rPr>
          <w:rFonts w:ascii="Times New Roman" w:hAnsi="Times New Roman"/>
          <w:sz w:val="24"/>
          <w:szCs w:val="24"/>
        </w:rPr>
        <w:t xml:space="preserve">vigtigste </w:t>
      </w:r>
      <w:r>
        <w:rPr>
          <w:rFonts w:ascii="Times New Roman" w:hAnsi="Times New Roman"/>
          <w:sz w:val="24"/>
          <w:szCs w:val="24"/>
        </w:rPr>
        <w:t xml:space="preserve">sigte </w:t>
      </w:r>
      <w:r w:rsidR="00F25A30">
        <w:rPr>
          <w:rFonts w:ascii="Times New Roman" w:hAnsi="Times New Roman"/>
          <w:sz w:val="24"/>
          <w:szCs w:val="24"/>
        </w:rPr>
        <w:t xml:space="preserve">er her </w:t>
      </w:r>
      <w:r w:rsidRPr="0028384A">
        <w:rPr>
          <w:rFonts w:ascii="Times New Roman" w:hAnsi="Times New Roman"/>
          <w:b/>
          <w:sz w:val="24"/>
          <w:szCs w:val="24"/>
        </w:rPr>
        <w:t>mere urørt skov</w:t>
      </w:r>
      <w:r>
        <w:rPr>
          <w:rFonts w:ascii="Times New Roman" w:hAnsi="Times New Roman"/>
          <w:sz w:val="24"/>
          <w:szCs w:val="24"/>
        </w:rPr>
        <w:t>, dvs. skov, hvor produktion og fældning generelt er forbudt, og hvor naturligt forfald i form af væltede stammer og nedfaldne grene og løv ikke må fjernes, medmindre det er til hinder for færdsel på stier og veje</w:t>
      </w:r>
      <w:r w:rsidR="005664ED">
        <w:rPr>
          <w:rStyle w:val="Fodnotehenvisning"/>
          <w:rFonts w:ascii="Times New Roman" w:hAnsi="Times New Roman"/>
          <w:sz w:val="24"/>
          <w:szCs w:val="24"/>
        </w:rPr>
        <w:footnoteReference w:id="15"/>
      </w:r>
      <w:r>
        <w:rPr>
          <w:rFonts w:ascii="Times New Roman" w:hAnsi="Times New Roman"/>
          <w:sz w:val="24"/>
          <w:szCs w:val="24"/>
        </w:rPr>
        <w:t xml:space="preserve">. </w:t>
      </w:r>
      <w:r w:rsidR="00F25A30">
        <w:rPr>
          <w:rFonts w:ascii="Times New Roman" w:hAnsi="Times New Roman"/>
          <w:sz w:val="24"/>
          <w:szCs w:val="24"/>
        </w:rPr>
        <w:t>Spørgsmålet om invasive arter b</w:t>
      </w:r>
      <w:r w:rsidR="005664ED">
        <w:rPr>
          <w:rFonts w:ascii="Times New Roman" w:hAnsi="Times New Roman"/>
          <w:sz w:val="24"/>
          <w:szCs w:val="24"/>
        </w:rPr>
        <w:t>ø</w:t>
      </w:r>
      <w:r w:rsidR="00F25A30">
        <w:rPr>
          <w:rFonts w:ascii="Times New Roman" w:hAnsi="Times New Roman"/>
          <w:sz w:val="24"/>
          <w:szCs w:val="24"/>
        </w:rPr>
        <w:t>r også komme i spil</w:t>
      </w:r>
      <w:r w:rsidR="00DE0F21">
        <w:rPr>
          <w:rFonts w:ascii="Times New Roman" w:hAnsi="Times New Roman"/>
          <w:sz w:val="24"/>
          <w:szCs w:val="24"/>
        </w:rPr>
        <w:t xml:space="preserve"> (se pkt. 1.3).</w:t>
      </w:r>
    </w:p>
    <w:p w14:paraId="72A92607" w14:textId="77777777" w:rsidR="0028384A" w:rsidRDefault="0028384A" w:rsidP="003815EE">
      <w:pPr>
        <w:rPr>
          <w:rFonts w:ascii="Times New Roman" w:hAnsi="Times New Roman"/>
          <w:sz w:val="24"/>
          <w:szCs w:val="24"/>
        </w:rPr>
      </w:pPr>
    </w:p>
    <w:p w14:paraId="5E24D713" w14:textId="26BDC571" w:rsidR="0028384A" w:rsidRDefault="0028384A" w:rsidP="003815EE">
      <w:pPr>
        <w:rPr>
          <w:rFonts w:ascii="Times New Roman" w:hAnsi="Times New Roman"/>
          <w:sz w:val="24"/>
          <w:szCs w:val="24"/>
        </w:rPr>
      </w:pPr>
      <w:r>
        <w:rPr>
          <w:rFonts w:ascii="Times New Roman" w:hAnsi="Times New Roman"/>
          <w:sz w:val="24"/>
          <w:szCs w:val="24"/>
        </w:rPr>
        <w:t>De strategiske mål kunne være:</w:t>
      </w:r>
    </w:p>
    <w:p w14:paraId="528D32B0" w14:textId="77777777" w:rsidR="00F25A30" w:rsidRDefault="00F25A30" w:rsidP="003815EE">
      <w:pPr>
        <w:rPr>
          <w:rFonts w:ascii="Times New Roman" w:hAnsi="Times New Roman"/>
          <w:sz w:val="24"/>
          <w:szCs w:val="24"/>
        </w:rPr>
      </w:pPr>
    </w:p>
    <w:p w14:paraId="5F584610" w14:textId="77777777" w:rsidR="00F25A30" w:rsidRDefault="0028384A" w:rsidP="0028384A">
      <w:pPr>
        <w:pStyle w:val="Listeafsnit"/>
        <w:numPr>
          <w:ilvl w:val="0"/>
          <w:numId w:val="13"/>
        </w:numPr>
        <w:rPr>
          <w:rFonts w:ascii="Times New Roman" w:hAnsi="Times New Roman"/>
          <w:sz w:val="24"/>
          <w:szCs w:val="24"/>
        </w:rPr>
      </w:pPr>
      <w:r>
        <w:rPr>
          <w:rFonts w:ascii="Times New Roman" w:hAnsi="Times New Roman"/>
          <w:sz w:val="24"/>
          <w:szCs w:val="24"/>
        </w:rPr>
        <w:t>Alle skovområder</w:t>
      </w:r>
      <w:r>
        <w:rPr>
          <w:rStyle w:val="Fodnotehenvisning"/>
          <w:rFonts w:ascii="Times New Roman" w:hAnsi="Times New Roman"/>
          <w:sz w:val="24"/>
          <w:szCs w:val="24"/>
        </w:rPr>
        <w:footnoteReference w:id="16"/>
      </w:r>
      <w:r>
        <w:rPr>
          <w:rFonts w:ascii="Times New Roman" w:hAnsi="Times New Roman"/>
          <w:sz w:val="24"/>
          <w:szCs w:val="24"/>
        </w:rPr>
        <w:t xml:space="preserve"> i kommunen – uanset ejerskab – skal henlægges til urørt skov</w:t>
      </w:r>
    </w:p>
    <w:p w14:paraId="319D24F5" w14:textId="588853D8" w:rsidR="0028384A" w:rsidRDefault="009D3158" w:rsidP="0028384A">
      <w:pPr>
        <w:pStyle w:val="Listeafsnit"/>
        <w:numPr>
          <w:ilvl w:val="0"/>
          <w:numId w:val="13"/>
        </w:numPr>
        <w:rPr>
          <w:rFonts w:ascii="Times New Roman" w:hAnsi="Times New Roman"/>
          <w:sz w:val="24"/>
          <w:szCs w:val="24"/>
        </w:rPr>
      </w:pPr>
      <w:r>
        <w:rPr>
          <w:rFonts w:ascii="Times New Roman" w:hAnsi="Times New Roman"/>
          <w:sz w:val="24"/>
          <w:szCs w:val="24"/>
        </w:rPr>
        <w:t xml:space="preserve">Mængden af invasive </w:t>
      </w:r>
      <w:r w:rsidR="00E32ACE">
        <w:rPr>
          <w:rFonts w:ascii="Times New Roman" w:hAnsi="Times New Roman"/>
          <w:sz w:val="24"/>
          <w:szCs w:val="24"/>
        </w:rPr>
        <w:t>træer</w:t>
      </w:r>
      <w:r>
        <w:rPr>
          <w:rFonts w:ascii="Times New Roman" w:hAnsi="Times New Roman"/>
          <w:sz w:val="24"/>
          <w:szCs w:val="24"/>
        </w:rPr>
        <w:t xml:space="preserve"> reduceres</w:t>
      </w:r>
      <w:r w:rsidR="00F25A30">
        <w:rPr>
          <w:rFonts w:ascii="Times New Roman" w:hAnsi="Times New Roman"/>
          <w:sz w:val="24"/>
          <w:szCs w:val="24"/>
        </w:rPr>
        <w:t xml:space="preserve"> og nyopvækst forhindres ved løbende opfølgning</w:t>
      </w:r>
      <w:r w:rsidR="00F25A30">
        <w:rPr>
          <w:rStyle w:val="Fodnotehenvisning"/>
          <w:rFonts w:ascii="Times New Roman" w:hAnsi="Times New Roman"/>
          <w:sz w:val="24"/>
          <w:szCs w:val="24"/>
        </w:rPr>
        <w:footnoteReference w:id="17"/>
      </w:r>
      <w:r w:rsidR="005664ED">
        <w:rPr>
          <w:rFonts w:ascii="Times New Roman" w:hAnsi="Times New Roman"/>
          <w:sz w:val="24"/>
          <w:szCs w:val="24"/>
        </w:rPr>
        <w:t>.</w:t>
      </w:r>
      <w:r w:rsidR="0028384A">
        <w:rPr>
          <w:rFonts w:ascii="Times New Roman" w:hAnsi="Times New Roman"/>
          <w:sz w:val="24"/>
          <w:szCs w:val="24"/>
        </w:rPr>
        <w:t xml:space="preserve"> </w:t>
      </w:r>
    </w:p>
    <w:p w14:paraId="52CDA15C" w14:textId="77777777" w:rsidR="00F25A30" w:rsidRDefault="00F25A30" w:rsidP="0028384A">
      <w:pPr>
        <w:rPr>
          <w:rFonts w:ascii="Times New Roman" w:hAnsi="Times New Roman"/>
          <w:sz w:val="24"/>
          <w:szCs w:val="24"/>
        </w:rPr>
      </w:pPr>
    </w:p>
    <w:p w14:paraId="5E17D93C" w14:textId="13EA2AB7" w:rsidR="002C5AF9" w:rsidRDefault="00EB0412" w:rsidP="003815EE">
      <w:pPr>
        <w:rPr>
          <w:rFonts w:ascii="Times New Roman" w:hAnsi="Times New Roman"/>
          <w:sz w:val="24"/>
          <w:szCs w:val="24"/>
        </w:rPr>
      </w:pPr>
      <w:r>
        <w:rPr>
          <w:rFonts w:ascii="Times New Roman" w:hAnsi="Times New Roman"/>
          <w:sz w:val="24"/>
          <w:szCs w:val="24"/>
        </w:rPr>
        <w:t xml:space="preserve">Næsten alle </w:t>
      </w:r>
      <w:r w:rsidR="0028384A">
        <w:rPr>
          <w:rFonts w:ascii="Times New Roman" w:hAnsi="Times New Roman"/>
          <w:sz w:val="24"/>
          <w:szCs w:val="24"/>
        </w:rPr>
        <w:t xml:space="preserve">Naturstyrelsens skovarealer i kommunen er allerede </w:t>
      </w:r>
      <w:r>
        <w:rPr>
          <w:rFonts w:ascii="Times New Roman" w:hAnsi="Times New Roman"/>
          <w:sz w:val="24"/>
          <w:szCs w:val="24"/>
        </w:rPr>
        <w:t xml:space="preserve">udlagt til </w:t>
      </w:r>
      <w:r w:rsidR="0028384A">
        <w:rPr>
          <w:rFonts w:ascii="Times New Roman" w:hAnsi="Times New Roman"/>
          <w:sz w:val="24"/>
          <w:szCs w:val="24"/>
        </w:rPr>
        <w:t>urørt skov</w:t>
      </w:r>
      <w:r>
        <w:rPr>
          <w:rFonts w:ascii="Times New Roman" w:hAnsi="Times New Roman"/>
          <w:sz w:val="24"/>
          <w:szCs w:val="24"/>
        </w:rPr>
        <w:t xml:space="preserve"> (se Bilag 1)</w:t>
      </w:r>
      <w:r w:rsidR="0028384A">
        <w:rPr>
          <w:rFonts w:ascii="Times New Roman" w:hAnsi="Times New Roman"/>
          <w:sz w:val="24"/>
          <w:szCs w:val="24"/>
        </w:rPr>
        <w:t xml:space="preserve">, så strategien er primært rettet mod kommunen selv og </w:t>
      </w:r>
      <w:r w:rsidR="00F25A30">
        <w:rPr>
          <w:rFonts w:ascii="Times New Roman" w:hAnsi="Times New Roman"/>
          <w:sz w:val="24"/>
          <w:szCs w:val="24"/>
        </w:rPr>
        <w:t>et begrænset antal private skovejere. Mulige tiltag for at forfølge denne strategi er nævnt nedenfor.</w:t>
      </w:r>
    </w:p>
    <w:p w14:paraId="635DF51E" w14:textId="77777777" w:rsidR="003815EE" w:rsidRDefault="003815EE" w:rsidP="003815EE">
      <w:pPr>
        <w:rPr>
          <w:rFonts w:ascii="Times New Roman" w:hAnsi="Times New Roman"/>
          <w:color w:val="00B050"/>
          <w:sz w:val="24"/>
          <w:szCs w:val="24"/>
        </w:rPr>
      </w:pPr>
    </w:p>
    <w:p w14:paraId="10BFA6BE" w14:textId="76A3B99E" w:rsidR="003815EE" w:rsidRDefault="003815EE" w:rsidP="003815EE">
      <w:pPr>
        <w:rPr>
          <w:rFonts w:ascii="Times New Roman" w:hAnsi="Times New Roman"/>
          <w:color w:val="00B050"/>
          <w:sz w:val="24"/>
          <w:szCs w:val="24"/>
        </w:rPr>
      </w:pPr>
      <w:r w:rsidRPr="003815EE">
        <w:rPr>
          <w:rFonts w:ascii="Times New Roman" w:hAnsi="Times New Roman"/>
          <w:color w:val="00B050"/>
          <w:sz w:val="24"/>
          <w:szCs w:val="24"/>
        </w:rPr>
        <w:t>2.1.</w:t>
      </w:r>
      <w:r>
        <w:rPr>
          <w:rFonts w:ascii="Times New Roman" w:hAnsi="Times New Roman"/>
          <w:color w:val="00B050"/>
          <w:sz w:val="24"/>
          <w:szCs w:val="24"/>
        </w:rPr>
        <w:t>2</w:t>
      </w:r>
      <w:r w:rsidRPr="003815EE">
        <w:rPr>
          <w:rFonts w:ascii="Times New Roman" w:hAnsi="Times New Roman"/>
          <w:color w:val="00B050"/>
          <w:sz w:val="24"/>
          <w:szCs w:val="24"/>
        </w:rPr>
        <w:t xml:space="preserve"> </w:t>
      </w:r>
      <w:r w:rsidR="00AC2F1D">
        <w:rPr>
          <w:rFonts w:ascii="Times New Roman" w:hAnsi="Times New Roman"/>
          <w:color w:val="00B050"/>
          <w:sz w:val="24"/>
          <w:szCs w:val="24"/>
        </w:rPr>
        <w:t>Strategi</w:t>
      </w:r>
      <w:r w:rsidRPr="003815EE">
        <w:rPr>
          <w:rFonts w:ascii="Times New Roman" w:hAnsi="Times New Roman"/>
          <w:color w:val="00B050"/>
          <w:sz w:val="24"/>
          <w:szCs w:val="24"/>
        </w:rPr>
        <w:t xml:space="preserve"> for træer i byområder</w:t>
      </w:r>
    </w:p>
    <w:p w14:paraId="3FCC2578" w14:textId="431ED002" w:rsidR="003815EE" w:rsidRDefault="002C5AF9" w:rsidP="003815EE">
      <w:pPr>
        <w:rPr>
          <w:rFonts w:ascii="Times New Roman" w:hAnsi="Times New Roman"/>
          <w:sz w:val="24"/>
          <w:szCs w:val="24"/>
        </w:rPr>
      </w:pPr>
      <w:r w:rsidRPr="002C5AF9">
        <w:rPr>
          <w:rFonts w:ascii="Times New Roman" w:hAnsi="Times New Roman"/>
          <w:sz w:val="24"/>
          <w:szCs w:val="24"/>
        </w:rPr>
        <w:t>Det er afgørende, at den positive u</w:t>
      </w:r>
      <w:r>
        <w:rPr>
          <w:rFonts w:ascii="Times New Roman" w:hAnsi="Times New Roman"/>
          <w:sz w:val="24"/>
          <w:szCs w:val="24"/>
        </w:rPr>
        <w:t>d</w:t>
      </w:r>
      <w:r w:rsidRPr="002C5AF9">
        <w:rPr>
          <w:rFonts w:ascii="Times New Roman" w:hAnsi="Times New Roman"/>
          <w:sz w:val="24"/>
          <w:szCs w:val="24"/>
        </w:rPr>
        <w:t xml:space="preserve">vikling i biodiversiteten i byområder </w:t>
      </w:r>
      <w:r w:rsidR="005664ED">
        <w:rPr>
          <w:rFonts w:ascii="Times New Roman" w:hAnsi="Times New Roman"/>
          <w:sz w:val="24"/>
          <w:szCs w:val="24"/>
        </w:rPr>
        <w:t xml:space="preserve">fortsættes </w:t>
      </w:r>
      <w:r w:rsidRPr="002C5AF9">
        <w:rPr>
          <w:rFonts w:ascii="Times New Roman" w:hAnsi="Times New Roman"/>
          <w:sz w:val="24"/>
          <w:szCs w:val="24"/>
        </w:rPr>
        <w:t>(se pkt. 1</w:t>
      </w:r>
      <w:r>
        <w:rPr>
          <w:rFonts w:ascii="Times New Roman" w:hAnsi="Times New Roman"/>
          <w:sz w:val="24"/>
          <w:szCs w:val="24"/>
        </w:rPr>
        <w:t>.</w:t>
      </w:r>
      <w:r w:rsidRPr="002C5AF9">
        <w:rPr>
          <w:rFonts w:ascii="Times New Roman" w:hAnsi="Times New Roman"/>
          <w:sz w:val="24"/>
          <w:szCs w:val="24"/>
        </w:rPr>
        <w:t xml:space="preserve">1). </w:t>
      </w:r>
      <w:r>
        <w:rPr>
          <w:rFonts w:ascii="Times New Roman" w:hAnsi="Times New Roman"/>
          <w:sz w:val="24"/>
          <w:szCs w:val="24"/>
        </w:rPr>
        <w:t>Vi foreslår, at man – både til dette formål og for at hæve livskvaliteten i byområderne – adoptere</w:t>
      </w:r>
      <w:r w:rsidR="005664ED">
        <w:rPr>
          <w:rFonts w:ascii="Times New Roman" w:hAnsi="Times New Roman"/>
          <w:sz w:val="24"/>
          <w:szCs w:val="24"/>
        </w:rPr>
        <w:t>r</w:t>
      </w:r>
      <w:r>
        <w:rPr>
          <w:rFonts w:ascii="Times New Roman" w:hAnsi="Times New Roman"/>
          <w:sz w:val="24"/>
          <w:szCs w:val="24"/>
        </w:rPr>
        <w:t xml:space="preserve"> den internationalt anerkendte </w:t>
      </w:r>
      <w:r w:rsidRPr="00342E01">
        <w:rPr>
          <w:rFonts w:ascii="Times New Roman" w:hAnsi="Times New Roman"/>
          <w:b/>
          <w:sz w:val="24"/>
          <w:szCs w:val="24"/>
        </w:rPr>
        <w:t>”3-30-300-regel”</w:t>
      </w:r>
      <w:r w:rsidR="00342E01">
        <w:rPr>
          <w:rStyle w:val="Fodnotehenvisning"/>
          <w:rFonts w:ascii="Times New Roman" w:hAnsi="Times New Roman"/>
          <w:sz w:val="24"/>
          <w:szCs w:val="24"/>
        </w:rPr>
        <w:footnoteReference w:id="18"/>
      </w:r>
      <w:r w:rsidR="00342E01">
        <w:rPr>
          <w:rFonts w:ascii="Times New Roman" w:hAnsi="Times New Roman"/>
          <w:sz w:val="24"/>
          <w:szCs w:val="24"/>
        </w:rPr>
        <w:t xml:space="preserve">: </w:t>
      </w:r>
    </w:p>
    <w:p w14:paraId="0DDE5DB6" w14:textId="77777777" w:rsidR="00F25A30" w:rsidRDefault="00F25A30" w:rsidP="003815EE">
      <w:pPr>
        <w:rPr>
          <w:rFonts w:ascii="Times New Roman" w:hAnsi="Times New Roman"/>
          <w:sz w:val="24"/>
          <w:szCs w:val="24"/>
        </w:rPr>
      </w:pPr>
    </w:p>
    <w:p w14:paraId="1E2C0C6B" w14:textId="77777777" w:rsidR="005664ED" w:rsidRPr="005664ED" w:rsidRDefault="00342E01" w:rsidP="00D51713">
      <w:pPr>
        <w:pStyle w:val="Listeafsnit"/>
        <w:numPr>
          <w:ilvl w:val="0"/>
          <w:numId w:val="13"/>
        </w:numPr>
        <w:rPr>
          <w:rFonts w:ascii="Times New Roman" w:hAnsi="Times New Roman"/>
          <w:b/>
          <w:sz w:val="24"/>
          <w:szCs w:val="24"/>
        </w:rPr>
      </w:pPr>
      <w:r w:rsidRPr="005664ED">
        <w:rPr>
          <w:rFonts w:ascii="Times New Roman" w:hAnsi="Times New Roman"/>
          <w:sz w:val="24"/>
          <w:szCs w:val="24"/>
        </w:rPr>
        <w:lastRenderedPageBreak/>
        <w:t xml:space="preserve">Jeg skal kunne se tre voksne træer fra enhver bolig, arbejdsplads og institution i byen </w:t>
      </w:r>
      <w:r w:rsidRPr="005664ED">
        <w:rPr>
          <w:rFonts w:ascii="Times New Roman" w:hAnsi="Times New Roman"/>
          <w:b/>
          <w:sz w:val="24"/>
          <w:szCs w:val="24"/>
        </w:rPr>
        <w:t>(”synlighed”)</w:t>
      </w:r>
    </w:p>
    <w:p w14:paraId="6459D845" w14:textId="1AE51EF1" w:rsidR="00342E01" w:rsidRPr="005664ED" w:rsidRDefault="00342E01" w:rsidP="00D51713">
      <w:pPr>
        <w:pStyle w:val="Listeafsnit"/>
        <w:numPr>
          <w:ilvl w:val="0"/>
          <w:numId w:val="13"/>
        </w:numPr>
        <w:rPr>
          <w:rFonts w:ascii="Times New Roman" w:hAnsi="Times New Roman"/>
          <w:sz w:val="24"/>
          <w:szCs w:val="24"/>
        </w:rPr>
      </w:pPr>
      <w:r w:rsidRPr="005664ED">
        <w:rPr>
          <w:rFonts w:ascii="Times New Roman" w:hAnsi="Times New Roman"/>
          <w:sz w:val="24"/>
          <w:szCs w:val="24"/>
        </w:rPr>
        <w:t xml:space="preserve">Mindst 30% af mit lokalområde skal være dækket af trækroner </w:t>
      </w:r>
      <w:r w:rsidRPr="005664ED">
        <w:rPr>
          <w:rFonts w:ascii="Times New Roman" w:hAnsi="Times New Roman"/>
          <w:b/>
          <w:sz w:val="24"/>
          <w:szCs w:val="24"/>
        </w:rPr>
        <w:t>(”kronedække”</w:t>
      </w:r>
      <w:r w:rsidRPr="005664ED">
        <w:rPr>
          <w:rFonts w:ascii="Times New Roman" w:hAnsi="Times New Roman"/>
          <w:sz w:val="24"/>
          <w:szCs w:val="24"/>
        </w:rPr>
        <w:t>)</w:t>
      </w:r>
      <w:r>
        <w:rPr>
          <w:rStyle w:val="Fodnotehenvisning"/>
          <w:rFonts w:ascii="Times New Roman" w:hAnsi="Times New Roman"/>
          <w:sz w:val="24"/>
          <w:szCs w:val="24"/>
        </w:rPr>
        <w:footnoteReference w:id="19"/>
      </w:r>
    </w:p>
    <w:p w14:paraId="60278B38" w14:textId="73C4976A" w:rsidR="00342E01" w:rsidRDefault="00342E01" w:rsidP="00342E01">
      <w:pPr>
        <w:pStyle w:val="Listeafsnit"/>
        <w:numPr>
          <w:ilvl w:val="0"/>
          <w:numId w:val="13"/>
        </w:numPr>
        <w:rPr>
          <w:rFonts w:ascii="Times New Roman" w:hAnsi="Times New Roman"/>
          <w:sz w:val="24"/>
          <w:szCs w:val="24"/>
        </w:rPr>
      </w:pPr>
      <w:r>
        <w:rPr>
          <w:rFonts w:ascii="Times New Roman" w:hAnsi="Times New Roman"/>
          <w:sz w:val="24"/>
          <w:szCs w:val="24"/>
        </w:rPr>
        <w:t xml:space="preserve">Der må ikke være mere end 300 m fra min bolig til et grønt område på mindst 0,5 ha (helst 1 ha, </w:t>
      </w:r>
      <w:r w:rsidRPr="005664ED">
        <w:rPr>
          <w:rFonts w:ascii="Times New Roman" w:hAnsi="Times New Roman"/>
          <w:b/>
          <w:sz w:val="24"/>
          <w:szCs w:val="24"/>
        </w:rPr>
        <w:t>”rekreation”).</w:t>
      </w:r>
    </w:p>
    <w:p w14:paraId="104CE704" w14:textId="77777777" w:rsidR="0001418C" w:rsidRDefault="0001418C" w:rsidP="00342E01">
      <w:pPr>
        <w:rPr>
          <w:rFonts w:ascii="Times New Roman" w:hAnsi="Times New Roman"/>
          <w:sz w:val="24"/>
          <w:szCs w:val="24"/>
        </w:rPr>
      </w:pPr>
    </w:p>
    <w:p w14:paraId="57F1AD60" w14:textId="70C4D434" w:rsidR="00342E01" w:rsidRDefault="0001418C" w:rsidP="00342E01">
      <w:pPr>
        <w:rPr>
          <w:rFonts w:ascii="Times New Roman" w:hAnsi="Times New Roman"/>
          <w:sz w:val="24"/>
          <w:szCs w:val="24"/>
        </w:rPr>
      </w:pPr>
      <w:r>
        <w:rPr>
          <w:rFonts w:ascii="Times New Roman" w:hAnsi="Times New Roman"/>
          <w:sz w:val="24"/>
          <w:szCs w:val="24"/>
        </w:rPr>
        <w:t xml:space="preserve">Man kan relativt nemt analysere status og udvikling i disse parametre ved hjælp af GPS-værktøjer. Vi mener ikke, man nødvendigvis skal fastlægge en måldato for strategien, men snarere fokusere på at sikre, at udviklingen går den rigtige vej. Hvis strategien på et tidspunkt er opfyldt, kan man stramme kravene (fx til </w:t>
      </w:r>
      <w:r w:rsidR="00F25A30">
        <w:rPr>
          <w:rFonts w:ascii="Times New Roman" w:hAnsi="Times New Roman"/>
          <w:sz w:val="24"/>
          <w:szCs w:val="24"/>
        </w:rPr>
        <w:t xml:space="preserve">”mindst </w:t>
      </w:r>
      <w:r>
        <w:rPr>
          <w:rFonts w:ascii="Times New Roman" w:hAnsi="Times New Roman"/>
          <w:sz w:val="24"/>
          <w:szCs w:val="24"/>
        </w:rPr>
        <w:t>5</w:t>
      </w:r>
      <w:r w:rsidR="00153413">
        <w:rPr>
          <w:rFonts w:ascii="Times New Roman" w:hAnsi="Times New Roman"/>
          <w:sz w:val="24"/>
          <w:szCs w:val="24"/>
        </w:rPr>
        <w:t xml:space="preserve"> træer</w:t>
      </w:r>
      <w:r>
        <w:rPr>
          <w:rFonts w:ascii="Times New Roman" w:hAnsi="Times New Roman"/>
          <w:sz w:val="24"/>
          <w:szCs w:val="24"/>
        </w:rPr>
        <w:t xml:space="preserve">, </w:t>
      </w:r>
      <w:r w:rsidR="00F25A30">
        <w:rPr>
          <w:rFonts w:ascii="Times New Roman" w:hAnsi="Times New Roman"/>
          <w:sz w:val="24"/>
          <w:szCs w:val="24"/>
        </w:rPr>
        <w:t xml:space="preserve">mindst </w:t>
      </w:r>
      <w:r>
        <w:rPr>
          <w:rFonts w:ascii="Times New Roman" w:hAnsi="Times New Roman"/>
          <w:sz w:val="24"/>
          <w:szCs w:val="24"/>
        </w:rPr>
        <w:t xml:space="preserve">40% </w:t>
      </w:r>
      <w:r w:rsidR="00153413">
        <w:rPr>
          <w:rFonts w:ascii="Times New Roman" w:hAnsi="Times New Roman"/>
          <w:sz w:val="24"/>
          <w:szCs w:val="24"/>
        </w:rPr>
        <w:t xml:space="preserve">dække </w:t>
      </w:r>
      <w:r>
        <w:rPr>
          <w:rFonts w:ascii="Times New Roman" w:hAnsi="Times New Roman"/>
          <w:sz w:val="24"/>
          <w:szCs w:val="24"/>
        </w:rPr>
        <w:t xml:space="preserve">og </w:t>
      </w:r>
      <w:r w:rsidR="00F25A30">
        <w:rPr>
          <w:rFonts w:ascii="Times New Roman" w:hAnsi="Times New Roman"/>
          <w:sz w:val="24"/>
          <w:szCs w:val="24"/>
        </w:rPr>
        <w:t xml:space="preserve">højst </w:t>
      </w:r>
      <w:r>
        <w:rPr>
          <w:rFonts w:ascii="Times New Roman" w:hAnsi="Times New Roman"/>
          <w:sz w:val="24"/>
          <w:szCs w:val="24"/>
        </w:rPr>
        <w:t>200 m</w:t>
      </w:r>
      <w:r w:rsidR="00153413">
        <w:rPr>
          <w:rFonts w:ascii="Times New Roman" w:hAnsi="Times New Roman"/>
          <w:sz w:val="24"/>
          <w:szCs w:val="24"/>
        </w:rPr>
        <w:t xml:space="preserve"> til grønt område</w:t>
      </w:r>
      <w:r>
        <w:rPr>
          <w:rFonts w:ascii="Times New Roman" w:hAnsi="Times New Roman"/>
          <w:sz w:val="24"/>
          <w:szCs w:val="24"/>
        </w:rPr>
        <w:t>).</w:t>
      </w:r>
    </w:p>
    <w:p w14:paraId="3CE0CFFF" w14:textId="77777777" w:rsidR="00342E01" w:rsidRPr="00342E01" w:rsidRDefault="00342E01" w:rsidP="00342E01">
      <w:pPr>
        <w:rPr>
          <w:rFonts w:ascii="Times New Roman" w:hAnsi="Times New Roman"/>
          <w:sz w:val="24"/>
          <w:szCs w:val="24"/>
        </w:rPr>
      </w:pPr>
    </w:p>
    <w:p w14:paraId="614468A3" w14:textId="77777777" w:rsidR="003815EE" w:rsidRDefault="003815EE" w:rsidP="003815EE">
      <w:pPr>
        <w:rPr>
          <w:rFonts w:ascii="Times New Roman" w:hAnsi="Times New Roman"/>
          <w:color w:val="00B050"/>
          <w:sz w:val="24"/>
          <w:szCs w:val="24"/>
        </w:rPr>
      </w:pPr>
    </w:p>
    <w:p w14:paraId="04C9DB7B" w14:textId="348A7C37" w:rsidR="003815EE" w:rsidRDefault="003815EE" w:rsidP="003815EE">
      <w:pPr>
        <w:rPr>
          <w:rFonts w:ascii="Times New Roman" w:hAnsi="Times New Roman"/>
          <w:color w:val="00B050"/>
          <w:sz w:val="28"/>
          <w:szCs w:val="28"/>
        </w:rPr>
      </w:pPr>
      <w:r w:rsidRPr="003815EE">
        <w:rPr>
          <w:rFonts w:ascii="Times New Roman" w:hAnsi="Times New Roman"/>
          <w:color w:val="00B050"/>
          <w:sz w:val="28"/>
          <w:szCs w:val="28"/>
        </w:rPr>
        <w:t>2.</w:t>
      </w:r>
      <w:r>
        <w:rPr>
          <w:rFonts w:ascii="Times New Roman" w:hAnsi="Times New Roman"/>
          <w:color w:val="00B050"/>
          <w:sz w:val="28"/>
          <w:szCs w:val="28"/>
        </w:rPr>
        <w:t>2</w:t>
      </w:r>
      <w:r w:rsidRPr="003815EE">
        <w:rPr>
          <w:rFonts w:ascii="Times New Roman" w:hAnsi="Times New Roman"/>
          <w:color w:val="00B050"/>
          <w:sz w:val="28"/>
          <w:szCs w:val="28"/>
        </w:rPr>
        <w:t xml:space="preserve"> </w:t>
      </w:r>
      <w:r>
        <w:rPr>
          <w:rFonts w:ascii="Times New Roman" w:hAnsi="Times New Roman"/>
          <w:color w:val="00B050"/>
          <w:sz w:val="28"/>
          <w:szCs w:val="28"/>
        </w:rPr>
        <w:t>Indsatser</w:t>
      </w:r>
    </w:p>
    <w:p w14:paraId="4EF5BF18" w14:textId="77777777" w:rsidR="003815EE" w:rsidRDefault="003815EE" w:rsidP="003815EE">
      <w:pPr>
        <w:rPr>
          <w:rFonts w:ascii="Times New Roman" w:hAnsi="Times New Roman"/>
          <w:color w:val="00B050"/>
          <w:sz w:val="28"/>
          <w:szCs w:val="28"/>
        </w:rPr>
      </w:pPr>
    </w:p>
    <w:p w14:paraId="44B0EB83" w14:textId="2C37E8B1" w:rsidR="003815EE" w:rsidRDefault="003815EE" w:rsidP="003815EE">
      <w:pPr>
        <w:rPr>
          <w:rFonts w:ascii="Times New Roman" w:hAnsi="Times New Roman"/>
          <w:color w:val="00B050"/>
          <w:sz w:val="24"/>
          <w:szCs w:val="24"/>
        </w:rPr>
      </w:pPr>
      <w:r w:rsidRPr="003815EE">
        <w:rPr>
          <w:rFonts w:ascii="Times New Roman" w:hAnsi="Times New Roman"/>
          <w:color w:val="00B050"/>
          <w:sz w:val="24"/>
          <w:szCs w:val="24"/>
        </w:rPr>
        <w:t>2.</w:t>
      </w:r>
      <w:r>
        <w:rPr>
          <w:rFonts w:ascii="Times New Roman" w:hAnsi="Times New Roman"/>
          <w:color w:val="00B050"/>
          <w:sz w:val="24"/>
          <w:szCs w:val="24"/>
        </w:rPr>
        <w:t>2</w:t>
      </w:r>
      <w:r w:rsidRPr="003815EE">
        <w:rPr>
          <w:rFonts w:ascii="Times New Roman" w:hAnsi="Times New Roman"/>
          <w:color w:val="00B050"/>
          <w:sz w:val="24"/>
          <w:szCs w:val="24"/>
        </w:rPr>
        <w:t xml:space="preserve">.1 </w:t>
      </w:r>
      <w:r w:rsidR="005664ED">
        <w:rPr>
          <w:rFonts w:ascii="Times New Roman" w:hAnsi="Times New Roman"/>
          <w:color w:val="00B050"/>
          <w:sz w:val="24"/>
          <w:szCs w:val="24"/>
        </w:rPr>
        <w:t>Træregister</w:t>
      </w:r>
    </w:p>
    <w:p w14:paraId="5B2DAE52" w14:textId="5FAA1D0A" w:rsidR="005664ED" w:rsidRDefault="005664ED" w:rsidP="005664ED">
      <w:pPr>
        <w:rPr>
          <w:rFonts w:ascii="Times New Roman" w:hAnsi="Times New Roman"/>
          <w:sz w:val="24"/>
          <w:szCs w:val="24"/>
        </w:rPr>
      </w:pPr>
      <w:r>
        <w:rPr>
          <w:rFonts w:ascii="Times New Roman" w:hAnsi="Times New Roman"/>
          <w:sz w:val="24"/>
          <w:szCs w:val="24"/>
        </w:rPr>
        <w:t>For at skabe overblik over træbestanden i kommunen og lette administrationen af en træpolitik vil det være en stor hjælp at inddele enkelttræer og træbevoksninger i kategorier efter beskyttelsesniveau og formål med beskyttelsen. Vi foreslår fire kategorier</w:t>
      </w:r>
      <w:r w:rsidR="00505ED5">
        <w:rPr>
          <w:rStyle w:val="Fodnotehenvisning"/>
          <w:rFonts w:ascii="Times New Roman" w:hAnsi="Times New Roman"/>
          <w:sz w:val="24"/>
          <w:szCs w:val="24"/>
        </w:rPr>
        <w:footnoteReference w:id="20"/>
      </w:r>
      <w:r>
        <w:rPr>
          <w:rFonts w:ascii="Times New Roman" w:hAnsi="Times New Roman"/>
          <w:sz w:val="24"/>
          <w:szCs w:val="24"/>
        </w:rPr>
        <w:t>:</w:t>
      </w:r>
    </w:p>
    <w:p w14:paraId="222426CB" w14:textId="49B42939" w:rsidR="00614C98" w:rsidRDefault="00614C98" w:rsidP="00505ED5">
      <w:pPr>
        <w:pStyle w:val="Listeafsnit"/>
        <w:numPr>
          <w:ilvl w:val="0"/>
          <w:numId w:val="13"/>
        </w:numPr>
        <w:rPr>
          <w:rFonts w:ascii="Times New Roman" w:hAnsi="Times New Roman"/>
          <w:sz w:val="24"/>
          <w:szCs w:val="24"/>
        </w:rPr>
      </w:pPr>
      <w:r>
        <w:rPr>
          <w:rFonts w:ascii="Times New Roman" w:hAnsi="Times New Roman"/>
          <w:b/>
          <w:sz w:val="24"/>
          <w:szCs w:val="24"/>
        </w:rPr>
        <w:t xml:space="preserve">A. </w:t>
      </w:r>
      <w:r w:rsidR="00505ED5" w:rsidRPr="00505ED5">
        <w:rPr>
          <w:rFonts w:ascii="Times New Roman" w:hAnsi="Times New Roman"/>
          <w:b/>
          <w:sz w:val="24"/>
          <w:szCs w:val="24"/>
        </w:rPr>
        <w:t xml:space="preserve">Fredede </w:t>
      </w:r>
      <w:r w:rsidR="00505ED5">
        <w:rPr>
          <w:rFonts w:ascii="Times New Roman" w:hAnsi="Times New Roman"/>
          <w:sz w:val="24"/>
          <w:szCs w:val="24"/>
        </w:rPr>
        <w:t>træer/bevoksninger. Fredning er den juridisk mest bindende beskyttelse af et enkelt træ eller et skovområde mod fældning og anden skade – den håndteres af ”overkommunale instanser” (</w:t>
      </w:r>
      <w:r w:rsidR="00EB0412">
        <w:rPr>
          <w:rFonts w:ascii="Times New Roman" w:hAnsi="Times New Roman"/>
          <w:sz w:val="24"/>
          <w:szCs w:val="24"/>
        </w:rPr>
        <w:t xml:space="preserve">det kommunale </w:t>
      </w:r>
      <w:r w:rsidR="00505ED5">
        <w:rPr>
          <w:rFonts w:ascii="Times New Roman" w:hAnsi="Times New Roman"/>
          <w:sz w:val="24"/>
          <w:szCs w:val="24"/>
        </w:rPr>
        <w:t>fredningsnævn/Miljø- og Fødevareklagenævnet), og kommunen er forpligtet til at overvåge og håndhæve fredninger</w:t>
      </w:r>
      <w:r w:rsidR="00505ED5">
        <w:rPr>
          <w:rStyle w:val="Fodnotehenvisning"/>
          <w:rFonts w:ascii="Times New Roman" w:hAnsi="Times New Roman"/>
          <w:sz w:val="24"/>
          <w:szCs w:val="24"/>
        </w:rPr>
        <w:footnoteReference w:id="21"/>
      </w:r>
      <w:r w:rsidR="00505ED5">
        <w:rPr>
          <w:rFonts w:ascii="Times New Roman" w:hAnsi="Times New Roman"/>
          <w:sz w:val="24"/>
          <w:szCs w:val="24"/>
        </w:rPr>
        <w:t xml:space="preserve">. </w:t>
      </w:r>
    </w:p>
    <w:p w14:paraId="6C91ACAD" w14:textId="19757271" w:rsidR="00A3695E" w:rsidRPr="007D7839" w:rsidRDefault="00614C98" w:rsidP="00D51713">
      <w:pPr>
        <w:pStyle w:val="Listeafsnit"/>
        <w:numPr>
          <w:ilvl w:val="0"/>
          <w:numId w:val="13"/>
        </w:numPr>
        <w:rPr>
          <w:rFonts w:ascii="Times New Roman" w:hAnsi="Times New Roman"/>
          <w:sz w:val="24"/>
          <w:szCs w:val="24"/>
        </w:rPr>
      </w:pPr>
      <w:r w:rsidRPr="007D7839">
        <w:rPr>
          <w:rFonts w:ascii="Times New Roman" w:hAnsi="Times New Roman"/>
          <w:b/>
          <w:sz w:val="24"/>
          <w:szCs w:val="24"/>
        </w:rPr>
        <w:t xml:space="preserve">B. Bevaringsværdige </w:t>
      </w:r>
      <w:r w:rsidRPr="007D7839">
        <w:rPr>
          <w:rFonts w:ascii="Times New Roman" w:hAnsi="Times New Roman"/>
          <w:sz w:val="24"/>
          <w:szCs w:val="24"/>
        </w:rPr>
        <w:t>træer.</w:t>
      </w:r>
      <w:r w:rsidRPr="007D7839">
        <w:rPr>
          <w:rFonts w:ascii="Times New Roman" w:hAnsi="Times New Roman"/>
          <w:b/>
          <w:sz w:val="24"/>
          <w:szCs w:val="24"/>
        </w:rPr>
        <w:t xml:space="preserve"> </w:t>
      </w:r>
      <w:r w:rsidRPr="007D7839">
        <w:rPr>
          <w:rFonts w:ascii="Times New Roman" w:hAnsi="Times New Roman"/>
          <w:sz w:val="24"/>
          <w:szCs w:val="24"/>
        </w:rPr>
        <w:t>Her er kommunen øverste instans, og en dispensation til fældning/beskæring vil normalt kræve en politisk godkendelse.</w:t>
      </w:r>
      <w:r w:rsidR="00505ED5" w:rsidRPr="007D7839">
        <w:rPr>
          <w:rFonts w:ascii="Times New Roman" w:hAnsi="Times New Roman"/>
          <w:sz w:val="24"/>
          <w:szCs w:val="24"/>
        </w:rPr>
        <w:t xml:space="preserve"> </w:t>
      </w:r>
      <w:r w:rsidR="00A32143" w:rsidRPr="007D7839">
        <w:rPr>
          <w:rFonts w:ascii="Times New Roman" w:hAnsi="Times New Roman"/>
          <w:sz w:val="24"/>
          <w:szCs w:val="24"/>
        </w:rPr>
        <w:t xml:space="preserve">Status som bevaringsværdigt træ vil i de fleste kommuner i dag kræve:                                                                           </w:t>
      </w:r>
      <w:r w:rsidR="00A3695E" w:rsidRPr="007D7839">
        <w:rPr>
          <w:rFonts w:ascii="Times New Roman" w:hAnsi="Times New Roman"/>
          <w:sz w:val="24"/>
          <w:szCs w:val="24"/>
        </w:rPr>
        <w:t xml:space="preserve">             </w:t>
      </w:r>
      <w:r w:rsidR="00A32143" w:rsidRPr="007D7839">
        <w:rPr>
          <w:rFonts w:ascii="Times New Roman" w:hAnsi="Times New Roman"/>
          <w:sz w:val="24"/>
          <w:szCs w:val="24"/>
        </w:rPr>
        <w:t xml:space="preserve">         - </w:t>
      </w:r>
      <w:r w:rsidR="00A3695E" w:rsidRPr="007D7839">
        <w:rPr>
          <w:rFonts w:ascii="Times New Roman" w:hAnsi="Times New Roman"/>
          <w:sz w:val="24"/>
          <w:szCs w:val="24"/>
        </w:rPr>
        <w:t xml:space="preserve">træet udpeges som led i forarbejdet til nye </w:t>
      </w:r>
      <w:r w:rsidR="00A3695E" w:rsidRPr="007D7839">
        <w:rPr>
          <w:rFonts w:ascii="Times New Roman" w:hAnsi="Times New Roman"/>
          <w:b/>
          <w:sz w:val="24"/>
          <w:szCs w:val="24"/>
        </w:rPr>
        <w:t>lokalplaner</w:t>
      </w:r>
      <w:r w:rsidR="007D7839">
        <w:rPr>
          <w:rStyle w:val="Fodnotehenvisning"/>
          <w:rFonts w:ascii="Times New Roman" w:hAnsi="Times New Roman"/>
          <w:b/>
          <w:sz w:val="24"/>
          <w:szCs w:val="24"/>
        </w:rPr>
        <w:footnoteReference w:id="22"/>
      </w:r>
      <w:r w:rsidR="00A3695E" w:rsidRPr="007D7839">
        <w:rPr>
          <w:rFonts w:ascii="Times New Roman" w:hAnsi="Times New Roman"/>
          <w:b/>
          <w:sz w:val="24"/>
          <w:szCs w:val="24"/>
        </w:rPr>
        <w:t>,</w:t>
      </w:r>
      <w:r w:rsidR="00A3695E" w:rsidRPr="007D7839">
        <w:rPr>
          <w:rFonts w:ascii="Times New Roman" w:hAnsi="Times New Roman"/>
          <w:sz w:val="24"/>
          <w:szCs w:val="24"/>
        </w:rPr>
        <w:t xml:space="preserve"> </w:t>
      </w:r>
      <w:r w:rsidR="00A3695E" w:rsidRPr="007D7839">
        <w:rPr>
          <w:rFonts w:ascii="Times New Roman" w:hAnsi="Times New Roman"/>
          <w:i/>
          <w:sz w:val="24"/>
          <w:szCs w:val="24"/>
        </w:rPr>
        <w:t>eller</w:t>
      </w:r>
      <w:r w:rsidR="00A3695E" w:rsidRPr="007D7839">
        <w:rPr>
          <w:rFonts w:ascii="Times New Roman" w:hAnsi="Times New Roman"/>
          <w:sz w:val="24"/>
          <w:szCs w:val="24"/>
        </w:rPr>
        <w:tab/>
      </w:r>
      <w:r w:rsidR="00A3695E" w:rsidRPr="007D7839">
        <w:rPr>
          <w:rFonts w:ascii="Times New Roman" w:hAnsi="Times New Roman"/>
          <w:sz w:val="24"/>
          <w:szCs w:val="24"/>
        </w:rPr>
        <w:tab/>
      </w:r>
      <w:r w:rsidR="00A3695E" w:rsidRPr="007D7839">
        <w:rPr>
          <w:rFonts w:ascii="Times New Roman" w:hAnsi="Times New Roman"/>
          <w:sz w:val="24"/>
          <w:szCs w:val="24"/>
        </w:rPr>
        <w:tab/>
      </w:r>
      <w:r w:rsidR="00A3695E" w:rsidRPr="007D7839">
        <w:rPr>
          <w:rFonts w:ascii="Times New Roman" w:hAnsi="Times New Roman"/>
          <w:sz w:val="24"/>
          <w:szCs w:val="24"/>
        </w:rPr>
        <w:tab/>
        <w:t xml:space="preserve">            - træets ejer lægger frivilligt en tinglyst </w:t>
      </w:r>
      <w:r w:rsidR="00A3695E" w:rsidRPr="007D7839">
        <w:rPr>
          <w:rFonts w:ascii="Times New Roman" w:hAnsi="Times New Roman"/>
          <w:b/>
          <w:sz w:val="24"/>
          <w:szCs w:val="24"/>
        </w:rPr>
        <w:t>deklaration</w:t>
      </w:r>
      <w:r w:rsidR="00A3695E" w:rsidRPr="007D7839">
        <w:rPr>
          <w:rFonts w:ascii="Times New Roman" w:hAnsi="Times New Roman"/>
          <w:sz w:val="24"/>
          <w:szCs w:val="24"/>
        </w:rPr>
        <w:t xml:space="preserve"> (også kaldet servitut) på ejendommen, der forhindrer fældning og markant beskæring af træet efter salg af grunden uden kommunalbestyrelsens godkendelse</w:t>
      </w:r>
      <w:r w:rsidR="00A3695E">
        <w:rPr>
          <w:rStyle w:val="Fodnotehenvisning"/>
          <w:rFonts w:ascii="Times New Roman" w:hAnsi="Times New Roman"/>
          <w:sz w:val="24"/>
          <w:szCs w:val="24"/>
        </w:rPr>
        <w:footnoteReference w:id="23"/>
      </w:r>
      <w:r w:rsidR="00A3695E" w:rsidRPr="007D7839">
        <w:rPr>
          <w:rFonts w:ascii="Times New Roman" w:hAnsi="Times New Roman"/>
          <w:sz w:val="24"/>
          <w:szCs w:val="24"/>
        </w:rPr>
        <w:t xml:space="preserve">. </w:t>
      </w:r>
      <w:r w:rsidR="00A3695E" w:rsidRPr="007D7839">
        <w:rPr>
          <w:rFonts w:ascii="Times New Roman" w:hAnsi="Times New Roman"/>
          <w:sz w:val="24"/>
          <w:szCs w:val="24"/>
        </w:rPr>
        <w:tab/>
      </w:r>
      <w:r w:rsidR="00A3695E" w:rsidRPr="007D7839">
        <w:rPr>
          <w:rFonts w:ascii="Times New Roman" w:hAnsi="Times New Roman"/>
          <w:sz w:val="24"/>
          <w:szCs w:val="24"/>
        </w:rPr>
        <w:tab/>
      </w:r>
      <w:r w:rsidR="00A3695E" w:rsidRPr="007D7839">
        <w:rPr>
          <w:rFonts w:ascii="Times New Roman" w:hAnsi="Times New Roman"/>
          <w:sz w:val="24"/>
          <w:szCs w:val="24"/>
        </w:rPr>
        <w:tab/>
      </w:r>
      <w:r w:rsidR="00A3695E" w:rsidRPr="007D7839">
        <w:rPr>
          <w:rFonts w:ascii="Times New Roman" w:hAnsi="Times New Roman"/>
          <w:sz w:val="24"/>
          <w:szCs w:val="24"/>
        </w:rPr>
        <w:tab/>
      </w:r>
      <w:r w:rsidR="00A3695E" w:rsidRPr="007D7839">
        <w:rPr>
          <w:rFonts w:ascii="Times New Roman" w:hAnsi="Times New Roman"/>
          <w:sz w:val="24"/>
          <w:szCs w:val="24"/>
        </w:rPr>
        <w:tab/>
      </w:r>
      <w:r w:rsidR="00A3695E" w:rsidRPr="007D7839">
        <w:rPr>
          <w:rFonts w:ascii="Times New Roman" w:hAnsi="Times New Roman"/>
          <w:sz w:val="24"/>
          <w:szCs w:val="24"/>
        </w:rPr>
        <w:tab/>
      </w:r>
      <w:r w:rsidR="00A3695E" w:rsidRPr="007D7839">
        <w:rPr>
          <w:rFonts w:ascii="Times New Roman" w:hAnsi="Times New Roman"/>
          <w:sz w:val="24"/>
          <w:szCs w:val="24"/>
        </w:rPr>
        <w:tab/>
      </w:r>
      <w:r w:rsidR="00A3695E" w:rsidRPr="007D7839">
        <w:rPr>
          <w:rFonts w:ascii="Times New Roman" w:hAnsi="Times New Roman"/>
          <w:sz w:val="24"/>
          <w:szCs w:val="24"/>
        </w:rPr>
        <w:tab/>
      </w:r>
      <w:r w:rsidR="00A3695E" w:rsidRPr="007D7839">
        <w:rPr>
          <w:rFonts w:ascii="Times New Roman" w:hAnsi="Times New Roman"/>
          <w:sz w:val="24"/>
          <w:szCs w:val="24"/>
        </w:rPr>
        <w:tab/>
        <w:t xml:space="preserve">                     Kommunen kan dog vælge at gøre alle træer i kommunen, der opfylder bestemte kriterier, principielt bevaringsværdi</w:t>
      </w:r>
      <w:r w:rsidR="007D7839" w:rsidRPr="007D7839">
        <w:rPr>
          <w:rFonts w:ascii="Times New Roman" w:hAnsi="Times New Roman"/>
          <w:sz w:val="24"/>
          <w:szCs w:val="24"/>
        </w:rPr>
        <w:t>g</w:t>
      </w:r>
      <w:r w:rsidR="00A3695E" w:rsidRPr="007D7839">
        <w:rPr>
          <w:rFonts w:ascii="Times New Roman" w:hAnsi="Times New Roman"/>
          <w:sz w:val="24"/>
          <w:szCs w:val="24"/>
        </w:rPr>
        <w:t>e</w:t>
      </w:r>
      <w:r w:rsidR="007D7839" w:rsidRPr="007D7839">
        <w:rPr>
          <w:rFonts w:ascii="Times New Roman" w:hAnsi="Times New Roman"/>
          <w:sz w:val="24"/>
          <w:szCs w:val="24"/>
        </w:rPr>
        <w:t>, så fældning/beskæring kræ</w:t>
      </w:r>
      <w:r w:rsidR="007D7839">
        <w:rPr>
          <w:rFonts w:ascii="Times New Roman" w:hAnsi="Times New Roman"/>
          <w:sz w:val="24"/>
          <w:szCs w:val="24"/>
        </w:rPr>
        <w:t>v</w:t>
      </w:r>
      <w:r w:rsidR="007D7839" w:rsidRPr="007D7839">
        <w:rPr>
          <w:rFonts w:ascii="Times New Roman" w:hAnsi="Times New Roman"/>
          <w:sz w:val="24"/>
          <w:szCs w:val="24"/>
        </w:rPr>
        <w:t>er politisk godkendelse.</w:t>
      </w:r>
      <w:r w:rsidR="00A3695E" w:rsidRPr="007D7839">
        <w:rPr>
          <w:rFonts w:ascii="Times New Roman" w:hAnsi="Times New Roman"/>
          <w:sz w:val="24"/>
          <w:szCs w:val="24"/>
        </w:rPr>
        <w:t xml:space="preserve"> </w:t>
      </w:r>
      <w:r w:rsidR="00A3695E" w:rsidRPr="007D7839">
        <w:rPr>
          <w:rFonts w:ascii="Times New Roman" w:hAnsi="Times New Roman"/>
          <w:sz w:val="24"/>
          <w:szCs w:val="24"/>
        </w:rPr>
        <w:tab/>
        <w:t xml:space="preserve">       </w:t>
      </w:r>
    </w:p>
    <w:p w14:paraId="7D912885" w14:textId="1DED07EE" w:rsidR="00614C98" w:rsidRDefault="00614C98" w:rsidP="00505ED5">
      <w:pPr>
        <w:pStyle w:val="Listeafsnit"/>
        <w:numPr>
          <w:ilvl w:val="0"/>
          <w:numId w:val="13"/>
        </w:numPr>
        <w:rPr>
          <w:rFonts w:ascii="Times New Roman" w:hAnsi="Times New Roman"/>
          <w:sz w:val="24"/>
          <w:szCs w:val="24"/>
        </w:rPr>
      </w:pPr>
      <w:r>
        <w:rPr>
          <w:rFonts w:ascii="Times New Roman" w:hAnsi="Times New Roman"/>
          <w:b/>
          <w:sz w:val="24"/>
          <w:szCs w:val="24"/>
        </w:rPr>
        <w:t>C. Ikoniske</w:t>
      </w:r>
      <w:r w:rsidRPr="00580D87">
        <w:rPr>
          <w:rFonts w:ascii="Times New Roman" w:hAnsi="Times New Roman"/>
          <w:b/>
          <w:sz w:val="24"/>
          <w:szCs w:val="24"/>
        </w:rPr>
        <w:t xml:space="preserve"> træer</w:t>
      </w:r>
      <w:r w:rsidR="00580D87">
        <w:rPr>
          <w:rFonts w:ascii="Times New Roman" w:hAnsi="Times New Roman"/>
          <w:b/>
          <w:sz w:val="24"/>
          <w:szCs w:val="24"/>
        </w:rPr>
        <w:t>/evighedstræer</w:t>
      </w:r>
      <w:r w:rsidR="00505ED5" w:rsidRPr="00614C98">
        <w:rPr>
          <w:rFonts w:ascii="Times New Roman" w:hAnsi="Times New Roman"/>
          <w:sz w:val="24"/>
          <w:szCs w:val="24"/>
        </w:rPr>
        <w:t xml:space="preserve"> </w:t>
      </w:r>
      <w:r>
        <w:rPr>
          <w:rFonts w:ascii="Times New Roman" w:hAnsi="Times New Roman"/>
          <w:sz w:val="24"/>
          <w:szCs w:val="24"/>
        </w:rPr>
        <w:t xml:space="preserve">har særlig </w:t>
      </w:r>
      <w:r w:rsidR="00580D87">
        <w:rPr>
          <w:rFonts w:ascii="Times New Roman" w:hAnsi="Times New Roman"/>
          <w:sz w:val="24"/>
          <w:szCs w:val="24"/>
        </w:rPr>
        <w:t xml:space="preserve">biologisk interesse i kraft af størrelse, alder eller sjældenhed – eller </w:t>
      </w:r>
      <w:r>
        <w:rPr>
          <w:rFonts w:ascii="Times New Roman" w:hAnsi="Times New Roman"/>
          <w:sz w:val="24"/>
          <w:szCs w:val="24"/>
        </w:rPr>
        <w:t>kulturhistorisk betydning for lokalområdet.</w:t>
      </w:r>
      <w:r w:rsidR="00580D87">
        <w:rPr>
          <w:rFonts w:ascii="Times New Roman" w:hAnsi="Times New Roman"/>
          <w:sz w:val="24"/>
          <w:szCs w:val="24"/>
        </w:rPr>
        <w:t xml:space="preserve"> Her vil det typisk være lodsejeren, der indgår en frivillig og ikke bindende aftale om at bevare træe</w:t>
      </w:r>
      <w:r w:rsidR="00E458BA">
        <w:rPr>
          <w:rFonts w:ascii="Times New Roman" w:hAnsi="Times New Roman"/>
          <w:sz w:val="24"/>
          <w:szCs w:val="24"/>
        </w:rPr>
        <w:t>t</w:t>
      </w:r>
      <w:r w:rsidR="00580D87">
        <w:rPr>
          <w:rFonts w:ascii="Times New Roman" w:hAnsi="Times New Roman"/>
          <w:sz w:val="24"/>
          <w:szCs w:val="24"/>
        </w:rPr>
        <w:t xml:space="preserve"> så længe, det er forsvarligt</w:t>
      </w:r>
      <w:r w:rsidR="00E458BA">
        <w:rPr>
          <w:rStyle w:val="Fodnotehenvisning"/>
          <w:rFonts w:ascii="Times New Roman" w:hAnsi="Times New Roman"/>
          <w:sz w:val="24"/>
          <w:szCs w:val="24"/>
        </w:rPr>
        <w:footnoteReference w:id="24"/>
      </w:r>
      <w:r w:rsidR="00580D87">
        <w:rPr>
          <w:rFonts w:ascii="Times New Roman" w:hAnsi="Times New Roman"/>
          <w:sz w:val="24"/>
          <w:szCs w:val="24"/>
        </w:rPr>
        <w:t>.</w:t>
      </w:r>
    </w:p>
    <w:p w14:paraId="1C28FAFA" w14:textId="7A6B6EF0" w:rsidR="00505ED5" w:rsidRPr="00614C98" w:rsidRDefault="00614C98" w:rsidP="00505ED5">
      <w:pPr>
        <w:pStyle w:val="Listeafsnit"/>
        <w:numPr>
          <w:ilvl w:val="0"/>
          <w:numId w:val="13"/>
        </w:numPr>
        <w:rPr>
          <w:rFonts w:ascii="Times New Roman" w:eastAsia="Times New Roman" w:hAnsi="Times New Roman"/>
          <w:color w:val="00B050"/>
          <w:sz w:val="24"/>
          <w:szCs w:val="24"/>
        </w:rPr>
      </w:pPr>
      <w:r w:rsidRPr="00614C98">
        <w:rPr>
          <w:rFonts w:ascii="Times New Roman" w:hAnsi="Times New Roman"/>
          <w:b/>
          <w:sz w:val="24"/>
          <w:szCs w:val="24"/>
        </w:rPr>
        <w:t>D. Veterantræer</w:t>
      </w:r>
      <w:r w:rsidR="00580D87">
        <w:rPr>
          <w:rFonts w:ascii="Times New Roman" w:hAnsi="Times New Roman"/>
          <w:b/>
          <w:sz w:val="24"/>
          <w:szCs w:val="24"/>
        </w:rPr>
        <w:t xml:space="preserve"> </w:t>
      </w:r>
      <w:r w:rsidR="00580D87" w:rsidRPr="00580D87">
        <w:rPr>
          <w:rFonts w:ascii="Times New Roman" w:hAnsi="Times New Roman"/>
          <w:sz w:val="24"/>
          <w:szCs w:val="24"/>
        </w:rPr>
        <w:t>er</w:t>
      </w:r>
      <w:r w:rsidR="00580D87">
        <w:rPr>
          <w:rFonts w:ascii="Times New Roman" w:hAnsi="Times New Roman"/>
          <w:b/>
          <w:sz w:val="24"/>
          <w:szCs w:val="24"/>
        </w:rPr>
        <w:t xml:space="preserve"> </w:t>
      </w:r>
      <w:r w:rsidR="00580D87" w:rsidRPr="00580D87">
        <w:rPr>
          <w:rFonts w:ascii="Times New Roman" w:hAnsi="Times New Roman"/>
          <w:sz w:val="24"/>
          <w:szCs w:val="24"/>
        </w:rPr>
        <w:t>store træer i forfald</w:t>
      </w:r>
      <w:r w:rsidR="00580D87">
        <w:rPr>
          <w:rFonts w:ascii="Times New Roman" w:hAnsi="Times New Roman"/>
          <w:sz w:val="24"/>
          <w:szCs w:val="24"/>
        </w:rPr>
        <w:t xml:space="preserve">. Målet er her at støtte den øgede biodiversitet, der følger af huller, visne grene og ru bark, ved at udsætte fældning længst muligt. Også her er det normalt en frivillig </w:t>
      </w:r>
      <w:r w:rsidR="0035699E">
        <w:rPr>
          <w:rFonts w:ascii="Times New Roman" w:hAnsi="Times New Roman"/>
          <w:sz w:val="24"/>
          <w:szCs w:val="24"/>
        </w:rPr>
        <w:t>sag for lodsejeren at acceptere denne status for træet.</w:t>
      </w:r>
      <w:r w:rsidR="00580D87">
        <w:rPr>
          <w:rFonts w:ascii="Times New Roman" w:hAnsi="Times New Roman"/>
          <w:sz w:val="24"/>
          <w:szCs w:val="24"/>
        </w:rPr>
        <w:t xml:space="preserve"> </w:t>
      </w:r>
      <w:r w:rsidR="00505ED5" w:rsidRPr="00614C98">
        <w:rPr>
          <w:rFonts w:ascii="Times New Roman" w:hAnsi="Times New Roman"/>
          <w:b/>
          <w:sz w:val="24"/>
          <w:szCs w:val="24"/>
        </w:rPr>
        <w:t xml:space="preserve">  </w:t>
      </w:r>
      <w:r w:rsidR="00505ED5" w:rsidRPr="00614C98">
        <w:rPr>
          <w:rFonts w:ascii="Times New Roman" w:eastAsia="Times New Roman" w:hAnsi="Times New Roman"/>
          <w:color w:val="00B050"/>
          <w:sz w:val="24"/>
          <w:szCs w:val="24"/>
        </w:rPr>
        <w:t xml:space="preserve">              </w:t>
      </w:r>
    </w:p>
    <w:p w14:paraId="78F7C1EC" w14:textId="77777777" w:rsidR="00614C98" w:rsidRDefault="00614C98" w:rsidP="003815EE">
      <w:pPr>
        <w:rPr>
          <w:rFonts w:ascii="Times New Roman" w:hAnsi="Times New Roman"/>
          <w:sz w:val="24"/>
          <w:szCs w:val="24"/>
        </w:rPr>
      </w:pPr>
    </w:p>
    <w:p w14:paraId="5247DABA" w14:textId="737D44D1" w:rsidR="003815EE" w:rsidRPr="00614C98" w:rsidRDefault="00614C98" w:rsidP="003815EE">
      <w:pPr>
        <w:rPr>
          <w:rFonts w:ascii="Times New Roman" w:hAnsi="Times New Roman"/>
          <w:sz w:val="24"/>
          <w:szCs w:val="24"/>
        </w:rPr>
      </w:pPr>
      <w:r w:rsidRPr="00614C98">
        <w:rPr>
          <w:rFonts w:ascii="Times New Roman" w:hAnsi="Times New Roman"/>
          <w:sz w:val="24"/>
          <w:szCs w:val="24"/>
        </w:rPr>
        <w:t>Registr</w:t>
      </w:r>
      <w:r>
        <w:rPr>
          <w:rFonts w:ascii="Times New Roman" w:hAnsi="Times New Roman"/>
          <w:sz w:val="24"/>
          <w:szCs w:val="24"/>
        </w:rPr>
        <w:t>e</w:t>
      </w:r>
      <w:r w:rsidRPr="00614C98">
        <w:rPr>
          <w:rFonts w:ascii="Times New Roman" w:hAnsi="Times New Roman"/>
          <w:sz w:val="24"/>
          <w:szCs w:val="24"/>
        </w:rPr>
        <w:t>ringen k</w:t>
      </w:r>
      <w:r>
        <w:rPr>
          <w:rFonts w:ascii="Times New Roman" w:hAnsi="Times New Roman"/>
          <w:sz w:val="24"/>
          <w:szCs w:val="24"/>
        </w:rPr>
        <w:t>an bygge på de</w:t>
      </w:r>
      <w:r w:rsidR="007963FB">
        <w:rPr>
          <w:rFonts w:ascii="Times New Roman" w:hAnsi="Times New Roman"/>
          <w:sz w:val="24"/>
          <w:szCs w:val="24"/>
        </w:rPr>
        <w:t>n eksisterende overvågningsplan for risikotræer (se pkt. 1.3) – fx støttet af frivilligt arbejde fra grønne organisationer og lokale beboergrupper.</w:t>
      </w:r>
    </w:p>
    <w:p w14:paraId="299EFF1E" w14:textId="77777777" w:rsidR="003815EE" w:rsidRDefault="003815EE" w:rsidP="003815EE">
      <w:pPr>
        <w:rPr>
          <w:rFonts w:ascii="Times New Roman" w:hAnsi="Times New Roman"/>
          <w:color w:val="00B050"/>
          <w:sz w:val="24"/>
          <w:szCs w:val="24"/>
        </w:rPr>
      </w:pPr>
    </w:p>
    <w:p w14:paraId="110D42A8" w14:textId="7E512D11" w:rsidR="00A32143" w:rsidRDefault="00A32143" w:rsidP="00A32143">
      <w:pPr>
        <w:rPr>
          <w:rFonts w:ascii="Times New Roman" w:hAnsi="Times New Roman"/>
          <w:color w:val="00B050"/>
          <w:sz w:val="24"/>
          <w:szCs w:val="24"/>
        </w:rPr>
      </w:pPr>
      <w:r w:rsidRPr="003815EE">
        <w:rPr>
          <w:rFonts w:ascii="Times New Roman" w:hAnsi="Times New Roman"/>
          <w:color w:val="00B050"/>
          <w:sz w:val="24"/>
          <w:szCs w:val="24"/>
        </w:rPr>
        <w:lastRenderedPageBreak/>
        <w:t>2.</w:t>
      </w:r>
      <w:r>
        <w:rPr>
          <w:rFonts w:ascii="Times New Roman" w:hAnsi="Times New Roman"/>
          <w:color w:val="00B050"/>
          <w:sz w:val="24"/>
          <w:szCs w:val="24"/>
        </w:rPr>
        <w:t>2</w:t>
      </w:r>
      <w:r w:rsidRPr="003815EE">
        <w:rPr>
          <w:rFonts w:ascii="Times New Roman" w:hAnsi="Times New Roman"/>
          <w:color w:val="00B050"/>
          <w:sz w:val="24"/>
          <w:szCs w:val="24"/>
        </w:rPr>
        <w:t>.</w:t>
      </w:r>
      <w:r>
        <w:rPr>
          <w:rFonts w:ascii="Times New Roman" w:hAnsi="Times New Roman"/>
          <w:color w:val="00B050"/>
          <w:sz w:val="24"/>
          <w:szCs w:val="24"/>
        </w:rPr>
        <w:t>2</w:t>
      </w:r>
      <w:r w:rsidRPr="003815EE">
        <w:rPr>
          <w:rFonts w:ascii="Times New Roman" w:hAnsi="Times New Roman"/>
          <w:color w:val="00B050"/>
          <w:sz w:val="24"/>
          <w:szCs w:val="24"/>
        </w:rPr>
        <w:t xml:space="preserve"> </w:t>
      </w:r>
      <w:r>
        <w:rPr>
          <w:rFonts w:ascii="Times New Roman" w:hAnsi="Times New Roman"/>
          <w:color w:val="00B050"/>
          <w:sz w:val="24"/>
          <w:szCs w:val="24"/>
        </w:rPr>
        <w:t>Mere urørt skov</w:t>
      </w:r>
    </w:p>
    <w:p w14:paraId="44C2F050" w14:textId="0BE02895" w:rsidR="00A32143" w:rsidRDefault="00A32143" w:rsidP="00A32143">
      <w:pPr>
        <w:rPr>
          <w:rFonts w:ascii="Times New Roman" w:hAnsi="Times New Roman"/>
          <w:sz w:val="24"/>
          <w:szCs w:val="24"/>
        </w:rPr>
      </w:pPr>
      <w:r>
        <w:rPr>
          <w:rFonts w:ascii="Times New Roman" w:hAnsi="Times New Roman"/>
          <w:sz w:val="24"/>
          <w:szCs w:val="24"/>
        </w:rPr>
        <w:t>Stort set al statsskov i kommunen er</w:t>
      </w:r>
      <w:r w:rsidR="00DE0F21">
        <w:rPr>
          <w:rFonts w:ascii="Times New Roman" w:hAnsi="Times New Roman"/>
          <w:sz w:val="24"/>
          <w:szCs w:val="24"/>
        </w:rPr>
        <w:t xml:space="preserve"> som nævnt</w:t>
      </w:r>
      <w:r>
        <w:rPr>
          <w:rFonts w:ascii="Times New Roman" w:hAnsi="Times New Roman"/>
          <w:sz w:val="24"/>
          <w:szCs w:val="24"/>
        </w:rPr>
        <w:t xml:space="preserve"> </w:t>
      </w:r>
      <w:r w:rsidR="006E134B">
        <w:rPr>
          <w:rFonts w:ascii="Times New Roman" w:hAnsi="Times New Roman"/>
          <w:sz w:val="24"/>
          <w:szCs w:val="24"/>
        </w:rPr>
        <w:t xml:space="preserve">allerede </w:t>
      </w:r>
      <w:r>
        <w:rPr>
          <w:rFonts w:ascii="Times New Roman" w:hAnsi="Times New Roman"/>
          <w:sz w:val="24"/>
          <w:szCs w:val="24"/>
        </w:rPr>
        <w:t xml:space="preserve">udlagt som urørt skov. Men de kommunale og privatejede skove bør gennemgås med henblik på så vidt muligt at lade dem overgå til urørt status. For private arealer med træhugst kan det evt. kræve erstatning for tabt produktionsværdi. </w:t>
      </w:r>
    </w:p>
    <w:p w14:paraId="44E58DD4" w14:textId="77777777" w:rsidR="00A32143" w:rsidRDefault="00A32143" w:rsidP="003815EE">
      <w:pPr>
        <w:rPr>
          <w:rFonts w:ascii="Times New Roman" w:hAnsi="Times New Roman"/>
          <w:color w:val="00B050"/>
          <w:sz w:val="24"/>
          <w:szCs w:val="24"/>
        </w:rPr>
      </w:pPr>
    </w:p>
    <w:p w14:paraId="53ADEACE" w14:textId="6F86D480" w:rsidR="003815EE" w:rsidRDefault="003815EE" w:rsidP="003815EE">
      <w:pPr>
        <w:rPr>
          <w:rFonts w:ascii="Times New Roman" w:hAnsi="Times New Roman"/>
          <w:color w:val="00B050"/>
          <w:sz w:val="24"/>
          <w:szCs w:val="24"/>
        </w:rPr>
      </w:pPr>
      <w:r w:rsidRPr="003815EE">
        <w:rPr>
          <w:rFonts w:ascii="Times New Roman" w:hAnsi="Times New Roman"/>
          <w:color w:val="00B050"/>
          <w:sz w:val="24"/>
          <w:szCs w:val="24"/>
        </w:rPr>
        <w:t>2.</w:t>
      </w:r>
      <w:r>
        <w:rPr>
          <w:rFonts w:ascii="Times New Roman" w:hAnsi="Times New Roman"/>
          <w:color w:val="00B050"/>
          <w:sz w:val="24"/>
          <w:szCs w:val="24"/>
        </w:rPr>
        <w:t>2</w:t>
      </w:r>
      <w:r w:rsidRPr="003815EE">
        <w:rPr>
          <w:rFonts w:ascii="Times New Roman" w:hAnsi="Times New Roman"/>
          <w:color w:val="00B050"/>
          <w:sz w:val="24"/>
          <w:szCs w:val="24"/>
        </w:rPr>
        <w:t>.</w:t>
      </w:r>
      <w:r w:rsidR="00A32143">
        <w:rPr>
          <w:rFonts w:ascii="Times New Roman" w:hAnsi="Times New Roman"/>
          <w:color w:val="00B050"/>
          <w:sz w:val="24"/>
          <w:szCs w:val="24"/>
        </w:rPr>
        <w:t>3</w:t>
      </w:r>
      <w:r w:rsidRPr="003815EE">
        <w:rPr>
          <w:rFonts w:ascii="Times New Roman" w:hAnsi="Times New Roman"/>
          <w:color w:val="00B050"/>
          <w:sz w:val="24"/>
          <w:szCs w:val="24"/>
        </w:rPr>
        <w:t xml:space="preserve"> </w:t>
      </w:r>
      <w:r w:rsidR="00E458BA">
        <w:rPr>
          <w:rFonts w:ascii="Times New Roman" w:hAnsi="Times New Roman"/>
          <w:color w:val="00B050"/>
          <w:sz w:val="24"/>
          <w:szCs w:val="24"/>
        </w:rPr>
        <w:t>Flere fredede træer</w:t>
      </w:r>
    </w:p>
    <w:p w14:paraId="0EB921BA" w14:textId="6EA0C97E" w:rsidR="005664ED" w:rsidRDefault="00E458BA" w:rsidP="005664ED">
      <w:pPr>
        <w:rPr>
          <w:rFonts w:ascii="Times New Roman" w:hAnsi="Times New Roman"/>
          <w:sz w:val="24"/>
          <w:szCs w:val="24"/>
        </w:rPr>
      </w:pPr>
      <w:r>
        <w:rPr>
          <w:rFonts w:ascii="Times New Roman" w:hAnsi="Times New Roman"/>
          <w:sz w:val="24"/>
          <w:szCs w:val="24"/>
        </w:rPr>
        <w:t>Der pt. kun tre enkelttræs-fredninger i Furesø Kommune, begge af ældre dato</w:t>
      </w:r>
      <w:r>
        <w:rPr>
          <w:rStyle w:val="Fodnotehenvisning"/>
          <w:rFonts w:ascii="Times New Roman" w:hAnsi="Times New Roman"/>
          <w:sz w:val="24"/>
          <w:szCs w:val="24"/>
        </w:rPr>
        <w:footnoteReference w:id="25"/>
      </w:r>
      <w:r>
        <w:rPr>
          <w:rFonts w:ascii="Times New Roman" w:hAnsi="Times New Roman"/>
          <w:sz w:val="24"/>
          <w:szCs w:val="24"/>
        </w:rPr>
        <w:t xml:space="preserve">.  Ved gennemgangen af potentielle ikoniske træer/evighedstræer </w:t>
      </w:r>
      <w:r w:rsidR="0035699E">
        <w:rPr>
          <w:rFonts w:ascii="Times New Roman" w:hAnsi="Times New Roman"/>
          <w:sz w:val="24"/>
          <w:szCs w:val="24"/>
        </w:rPr>
        <w:t>er de</w:t>
      </w:r>
      <w:r w:rsidR="00A32143">
        <w:rPr>
          <w:rFonts w:ascii="Times New Roman" w:hAnsi="Times New Roman"/>
          <w:sz w:val="24"/>
          <w:szCs w:val="24"/>
        </w:rPr>
        <w:t>t</w:t>
      </w:r>
      <w:r w:rsidR="0035699E">
        <w:rPr>
          <w:rFonts w:ascii="Times New Roman" w:hAnsi="Times New Roman"/>
          <w:sz w:val="24"/>
          <w:szCs w:val="24"/>
        </w:rPr>
        <w:t xml:space="preserve"> oplagt at se på, om en egentlig fredning vil styrke træets overlevelsesmuligheder.</w:t>
      </w:r>
    </w:p>
    <w:p w14:paraId="5215B08F" w14:textId="77777777" w:rsidR="003815EE" w:rsidRDefault="003815EE" w:rsidP="003815EE">
      <w:pPr>
        <w:rPr>
          <w:rFonts w:ascii="Times New Roman" w:hAnsi="Times New Roman"/>
          <w:color w:val="00B050"/>
          <w:sz w:val="24"/>
          <w:szCs w:val="24"/>
        </w:rPr>
      </w:pPr>
    </w:p>
    <w:p w14:paraId="1CA4CE87" w14:textId="016F3359" w:rsidR="0035699E" w:rsidRDefault="0035699E" w:rsidP="0035699E">
      <w:pPr>
        <w:rPr>
          <w:rFonts w:ascii="Times New Roman" w:hAnsi="Times New Roman"/>
          <w:color w:val="00B050"/>
          <w:sz w:val="24"/>
          <w:szCs w:val="24"/>
        </w:rPr>
      </w:pPr>
      <w:r w:rsidRPr="003815EE">
        <w:rPr>
          <w:rFonts w:ascii="Times New Roman" w:hAnsi="Times New Roman"/>
          <w:color w:val="00B050"/>
          <w:sz w:val="24"/>
          <w:szCs w:val="24"/>
        </w:rPr>
        <w:t>2.</w:t>
      </w:r>
      <w:r>
        <w:rPr>
          <w:rFonts w:ascii="Times New Roman" w:hAnsi="Times New Roman"/>
          <w:color w:val="00B050"/>
          <w:sz w:val="24"/>
          <w:szCs w:val="24"/>
        </w:rPr>
        <w:t>2</w:t>
      </w:r>
      <w:r w:rsidRPr="003815EE">
        <w:rPr>
          <w:rFonts w:ascii="Times New Roman" w:hAnsi="Times New Roman"/>
          <w:color w:val="00B050"/>
          <w:sz w:val="24"/>
          <w:szCs w:val="24"/>
        </w:rPr>
        <w:t>.</w:t>
      </w:r>
      <w:r w:rsidR="00A32143">
        <w:rPr>
          <w:rFonts w:ascii="Times New Roman" w:hAnsi="Times New Roman"/>
          <w:color w:val="00B050"/>
          <w:sz w:val="24"/>
          <w:szCs w:val="24"/>
        </w:rPr>
        <w:t>4</w:t>
      </w:r>
      <w:r w:rsidRPr="003815EE">
        <w:rPr>
          <w:rFonts w:ascii="Times New Roman" w:hAnsi="Times New Roman"/>
          <w:color w:val="00B050"/>
          <w:sz w:val="24"/>
          <w:szCs w:val="24"/>
        </w:rPr>
        <w:t xml:space="preserve"> </w:t>
      </w:r>
      <w:r>
        <w:rPr>
          <w:rFonts w:ascii="Times New Roman" w:hAnsi="Times New Roman"/>
          <w:color w:val="00B050"/>
          <w:sz w:val="24"/>
          <w:szCs w:val="24"/>
        </w:rPr>
        <w:t>Flere bevaringsværdige træer</w:t>
      </w:r>
    </w:p>
    <w:p w14:paraId="7993E2F0" w14:textId="4CEA9F3A" w:rsidR="0035699E" w:rsidRDefault="00EB0412" w:rsidP="0035699E">
      <w:pPr>
        <w:rPr>
          <w:rFonts w:ascii="Times New Roman" w:hAnsi="Times New Roman"/>
          <w:sz w:val="24"/>
          <w:szCs w:val="24"/>
        </w:rPr>
      </w:pPr>
      <w:r>
        <w:rPr>
          <w:rFonts w:ascii="Times New Roman" w:hAnsi="Times New Roman"/>
          <w:sz w:val="24"/>
          <w:szCs w:val="24"/>
        </w:rPr>
        <w:t>Vi anbefaler kraftigt, at man gør udpegningen af bevaring</w:t>
      </w:r>
      <w:r w:rsidR="00E558C9">
        <w:rPr>
          <w:rFonts w:ascii="Times New Roman" w:hAnsi="Times New Roman"/>
          <w:sz w:val="24"/>
          <w:szCs w:val="24"/>
        </w:rPr>
        <w:t>s</w:t>
      </w:r>
      <w:r>
        <w:rPr>
          <w:rFonts w:ascii="Times New Roman" w:hAnsi="Times New Roman"/>
          <w:sz w:val="24"/>
          <w:szCs w:val="24"/>
        </w:rPr>
        <w:t>værdige træer</w:t>
      </w:r>
      <w:r w:rsidR="00E558C9">
        <w:rPr>
          <w:rFonts w:ascii="Times New Roman" w:hAnsi="Times New Roman"/>
          <w:sz w:val="24"/>
          <w:szCs w:val="24"/>
        </w:rPr>
        <w:t xml:space="preserve"> </w:t>
      </w:r>
      <w:r w:rsidR="00E558C9" w:rsidRPr="00E558C9">
        <w:rPr>
          <w:rFonts w:ascii="Times New Roman" w:hAnsi="Times New Roman"/>
          <w:b/>
          <w:sz w:val="24"/>
          <w:szCs w:val="24"/>
        </w:rPr>
        <w:t xml:space="preserve">objektiv og </w:t>
      </w:r>
      <w:r w:rsidRPr="00E558C9">
        <w:rPr>
          <w:rFonts w:ascii="Times New Roman" w:hAnsi="Times New Roman"/>
          <w:b/>
          <w:sz w:val="24"/>
          <w:szCs w:val="24"/>
        </w:rPr>
        <w:t>”automatisk</w:t>
      </w:r>
      <w:r>
        <w:rPr>
          <w:rFonts w:ascii="Times New Roman" w:hAnsi="Times New Roman"/>
          <w:sz w:val="24"/>
          <w:szCs w:val="24"/>
        </w:rPr>
        <w:t>”, således at</w:t>
      </w:r>
      <w:r w:rsidR="00E558C9">
        <w:rPr>
          <w:rFonts w:ascii="Times New Roman" w:hAnsi="Times New Roman"/>
          <w:sz w:val="24"/>
          <w:szCs w:val="24"/>
        </w:rPr>
        <w:t xml:space="preserve">:   </w:t>
      </w:r>
      <w:r w:rsidR="00E558C9">
        <w:rPr>
          <w:rFonts w:ascii="Times New Roman" w:hAnsi="Times New Roman"/>
          <w:sz w:val="24"/>
          <w:szCs w:val="24"/>
        </w:rPr>
        <w:tab/>
      </w:r>
      <w:r w:rsidR="00E558C9">
        <w:rPr>
          <w:rFonts w:ascii="Times New Roman" w:hAnsi="Times New Roman"/>
          <w:sz w:val="24"/>
          <w:szCs w:val="24"/>
        </w:rPr>
        <w:tab/>
      </w:r>
      <w:r w:rsidR="00E558C9">
        <w:rPr>
          <w:rFonts w:ascii="Times New Roman" w:hAnsi="Times New Roman"/>
          <w:sz w:val="24"/>
          <w:szCs w:val="24"/>
        </w:rPr>
        <w:tab/>
      </w:r>
      <w:r w:rsidR="00E558C9">
        <w:rPr>
          <w:rFonts w:ascii="Times New Roman" w:hAnsi="Times New Roman"/>
          <w:sz w:val="24"/>
          <w:szCs w:val="24"/>
        </w:rPr>
        <w:tab/>
      </w:r>
      <w:r w:rsidR="00E558C9">
        <w:rPr>
          <w:rFonts w:ascii="Times New Roman" w:hAnsi="Times New Roman"/>
          <w:sz w:val="24"/>
          <w:szCs w:val="24"/>
        </w:rPr>
        <w:tab/>
      </w:r>
      <w:r w:rsidR="00E558C9">
        <w:rPr>
          <w:rFonts w:ascii="Times New Roman" w:hAnsi="Times New Roman"/>
          <w:sz w:val="24"/>
          <w:szCs w:val="24"/>
        </w:rPr>
        <w:tab/>
      </w:r>
      <w:r w:rsidR="00E558C9">
        <w:rPr>
          <w:rFonts w:ascii="Times New Roman" w:hAnsi="Times New Roman"/>
          <w:sz w:val="24"/>
          <w:szCs w:val="24"/>
        </w:rPr>
        <w:tab/>
      </w:r>
      <w:r w:rsidR="00E558C9">
        <w:rPr>
          <w:rFonts w:ascii="Times New Roman" w:hAnsi="Times New Roman"/>
          <w:sz w:val="24"/>
          <w:szCs w:val="24"/>
        </w:rPr>
        <w:tab/>
      </w:r>
      <w:r w:rsidR="00E558C9">
        <w:rPr>
          <w:rFonts w:ascii="Times New Roman" w:hAnsi="Times New Roman"/>
          <w:sz w:val="24"/>
          <w:szCs w:val="24"/>
        </w:rPr>
        <w:tab/>
      </w:r>
      <w:r w:rsidR="00E558C9">
        <w:rPr>
          <w:rFonts w:ascii="Times New Roman" w:hAnsi="Times New Roman"/>
          <w:sz w:val="24"/>
          <w:szCs w:val="24"/>
        </w:rPr>
        <w:tab/>
      </w:r>
      <w:r w:rsidR="00E558C9">
        <w:rPr>
          <w:rFonts w:ascii="Times New Roman" w:hAnsi="Times New Roman"/>
          <w:sz w:val="24"/>
          <w:szCs w:val="24"/>
        </w:rPr>
        <w:tab/>
      </w:r>
      <w:r w:rsidR="00E558C9">
        <w:rPr>
          <w:rFonts w:ascii="Times New Roman" w:hAnsi="Times New Roman"/>
          <w:sz w:val="24"/>
          <w:szCs w:val="24"/>
        </w:rPr>
        <w:tab/>
        <w:t xml:space="preserve">                                   -</w:t>
      </w:r>
      <w:r>
        <w:rPr>
          <w:rFonts w:ascii="Times New Roman" w:hAnsi="Times New Roman"/>
          <w:sz w:val="24"/>
          <w:szCs w:val="24"/>
        </w:rPr>
        <w:t xml:space="preserve"> </w:t>
      </w:r>
      <w:r w:rsidR="00E558C9">
        <w:rPr>
          <w:rFonts w:ascii="Times New Roman" w:hAnsi="Times New Roman"/>
          <w:sz w:val="24"/>
          <w:szCs w:val="24"/>
        </w:rPr>
        <w:t>A</w:t>
      </w:r>
      <w:r>
        <w:rPr>
          <w:rFonts w:ascii="Times New Roman" w:hAnsi="Times New Roman"/>
          <w:sz w:val="24"/>
          <w:szCs w:val="24"/>
        </w:rPr>
        <w:t>lle træer i kommunen, der opfylder bestemte kriterier, er sikret mod fældning eller kraftig beskæring uden kommunens tilladelse</w:t>
      </w:r>
      <w:r w:rsidR="00E558C9">
        <w:rPr>
          <w:rFonts w:ascii="Times New Roman" w:hAnsi="Times New Roman"/>
          <w:sz w:val="24"/>
          <w:szCs w:val="24"/>
        </w:rPr>
        <w:t xml:space="preserve">, </w:t>
      </w:r>
      <w:r w:rsidR="00E558C9" w:rsidRPr="00E558C9">
        <w:rPr>
          <w:rFonts w:ascii="Times New Roman" w:hAnsi="Times New Roman"/>
          <w:i/>
          <w:sz w:val="24"/>
          <w:szCs w:val="24"/>
        </w:rPr>
        <w:t>og</w:t>
      </w:r>
      <w:r w:rsidR="00E558C9">
        <w:rPr>
          <w:rFonts w:ascii="Times New Roman" w:hAnsi="Times New Roman"/>
          <w:i/>
          <w:sz w:val="24"/>
          <w:szCs w:val="24"/>
        </w:rPr>
        <w:t xml:space="preserve"> at </w:t>
      </w:r>
      <w:r w:rsidR="00E558C9">
        <w:rPr>
          <w:rFonts w:ascii="Times New Roman" w:hAnsi="Times New Roman"/>
          <w:sz w:val="24"/>
          <w:szCs w:val="24"/>
        </w:rPr>
        <w:t xml:space="preserve">                                                                                                         - R</w:t>
      </w:r>
      <w:r>
        <w:rPr>
          <w:rFonts w:ascii="Times New Roman" w:hAnsi="Times New Roman"/>
          <w:sz w:val="24"/>
          <w:szCs w:val="24"/>
        </w:rPr>
        <w:t xml:space="preserve">egulær fældning udløser krav om genplantning </w:t>
      </w:r>
      <w:r w:rsidR="00E558C9">
        <w:rPr>
          <w:rFonts w:ascii="Times New Roman" w:hAnsi="Times New Roman"/>
          <w:sz w:val="24"/>
          <w:szCs w:val="24"/>
        </w:rPr>
        <w:t>med tilsvarende træ af rimelig størrelse for ejers regning</w:t>
      </w:r>
      <w:r w:rsidR="00E558C9">
        <w:rPr>
          <w:rStyle w:val="Fodnotehenvisning"/>
          <w:rFonts w:ascii="Times New Roman" w:hAnsi="Times New Roman"/>
          <w:sz w:val="24"/>
          <w:szCs w:val="24"/>
        </w:rPr>
        <w:footnoteReference w:id="26"/>
      </w:r>
      <w:r w:rsidR="00E558C9">
        <w:rPr>
          <w:rFonts w:ascii="Times New Roman" w:hAnsi="Times New Roman"/>
          <w:sz w:val="24"/>
          <w:szCs w:val="24"/>
        </w:rPr>
        <w:t xml:space="preserve">.  </w:t>
      </w:r>
    </w:p>
    <w:p w14:paraId="524A17C3" w14:textId="77777777" w:rsidR="00E558C9" w:rsidRDefault="00E558C9" w:rsidP="0035699E">
      <w:pPr>
        <w:rPr>
          <w:rFonts w:ascii="Times New Roman" w:hAnsi="Times New Roman"/>
          <w:sz w:val="24"/>
          <w:szCs w:val="24"/>
        </w:rPr>
      </w:pPr>
    </w:p>
    <w:p w14:paraId="084A3BC8" w14:textId="11B423DD" w:rsidR="00D650F8" w:rsidRDefault="00E558C9" w:rsidP="0035699E">
      <w:pPr>
        <w:rPr>
          <w:rFonts w:ascii="Times New Roman" w:hAnsi="Times New Roman"/>
          <w:sz w:val="24"/>
          <w:szCs w:val="24"/>
        </w:rPr>
      </w:pPr>
      <w:r>
        <w:rPr>
          <w:rFonts w:ascii="Times New Roman" w:hAnsi="Times New Roman"/>
          <w:sz w:val="24"/>
          <w:szCs w:val="24"/>
        </w:rPr>
        <w:t xml:space="preserve">Som </w:t>
      </w:r>
      <w:r w:rsidRPr="00E558C9">
        <w:rPr>
          <w:rFonts w:ascii="Times New Roman" w:hAnsi="Times New Roman"/>
          <w:b/>
          <w:sz w:val="24"/>
          <w:szCs w:val="24"/>
        </w:rPr>
        <w:t xml:space="preserve">kriterier </w:t>
      </w:r>
      <w:r>
        <w:rPr>
          <w:rFonts w:ascii="Times New Roman" w:hAnsi="Times New Roman"/>
          <w:sz w:val="24"/>
          <w:szCs w:val="24"/>
        </w:rPr>
        <w:t>kunne man fx anvende:                                                                                                               - træet er over 25 år gammelt</w:t>
      </w:r>
      <w:r>
        <w:rPr>
          <w:rStyle w:val="Fodnotehenvisning"/>
          <w:rFonts w:ascii="Times New Roman" w:hAnsi="Times New Roman"/>
          <w:sz w:val="24"/>
          <w:szCs w:val="24"/>
        </w:rPr>
        <w:footnoteReference w:id="27"/>
      </w:r>
      <w:r w:rsidR="00D650F8">
        <w:rPr>
          <w:rFonts w:ascii="Times New Roman" w:hAnsi="Times New Roman"/>
          <w:sz w:val="24"/>
          <w:szCs w:val="24"/>
        </w:rPr>
        <w:t xml:space="preserve">     </w:t>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t xml:space="preserve">                           - restlevetiden skønnes til over 25 år</w:t>
      </w:r>
      <w:r w:rsidR="00D650F8">
        <w:rPr>
          <w:rStyle w:val="Fodnotehenvisning"/>
          <w:rFonts w:ascii="Times New Roman" w:hAnsi="Times New Roman"/>
          <w:sz w:val="24"/>
          <w:szCs w:val="24"/>
        </w:rPr>
        <w:footnoteReference w:id="28"/>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r>
      <w:r w:rsidR="00D650F8">
        <w:rPr>
          <w:rFonts w:ascii="Times New Roman" w:hAnsi="Times New Roman"/>
          <w:sz w:val="24"/>
          <w:szCs w:val="24"/>
        </w:rPr>
        <w:tab/>
        <w:t xml:space="preserve">          - stammens omkreds i 1 meters høje er over </w:t>
      </w:r>
      <w:r w:rsidR="008A2E8E">
        <w:rPr>
          <w:rFonts w:ascii="Times New Roman" w:hAnsi="Times New Roman"/>
          <w:sz w:val="24"/>
          <w:szCs w:val="24"/>
        </w:rPr>
        <w:t>100</w:t>
      </w:r>
      <w:r w:rsidR="00D650F8">
        <w:rPr>
          <w:rFonts w:ascii="Times New Roman" w:hAnsi="Times New Roman"/>
          <w:sz w:val="24"/>
          <w:szCs w:val="24"/>
        </w:rPr>
        <w:t xml:space="preserve"> cm</w:t>
      </w:r>
      <w:r w:rsidR="008A2E8E">
        <w:rPr>
          <w:rFonts w:ascii="Times New Roman" w:hAnsi="Times New Roman"/>
          <w:sz w:val="24"/>
          <w:szCs w:val="24"/>
        </w:rPr>
        <w:t xml:space="preserve"> (diameter ca. 30 cm)</w:t>
      </w:r>
      <w:r w:rsidR="00FD5E48">
        <w:rPr>
          <w:rFonts w:ascii="Times New Roman" w:hAnsi="Times New Roman"/>
          <w:sz w:val="24"/>
          <w:szCs w:val="24"/>
        </w:rPr>
        <w:tab/>
      </w:r>
      <w:r w:rsidR="00FD5E48">
        <w:rPr>
          <w:rFonts w:ascii="Times New Roman" w:hAnsi="Times New Roman"/>
          <w:sz w:val="24"/>
          <w:szCs w:val="24"/>
        </w:rPr>
        <w:tab/>
      </w:r>
      <w:r w:rsidR="00FD5E48">
        <w:rPr>
          <w:rFonts w:ascii="Times New Roman" w:hAnsi="Times New Roman"/>
          <w:sz w:val="24"/>
          <w:szCs w:val="24"/>
        </w:rPr>
        <w:tab/>
      </w:r>
      <w:r w:rsidR="00FD5E48">
        <w:rPr>
          <w:rFonts w:ascii="Times New Roman" w:hAnsi="Times New Roman"/>
          <w:sz w:val="24"/>
          <w:szCs w:val="24"/>
        </w:rPr>
        <w:tab/>
        <w:t xml:space="preserve">                         - træet er en hjemmehørende art (se pkt. 2.2.5).</w:t>
      </w:r>
    </w:p>
    <w:p w14:paraId="186F229D" w14:textId="77777777" w:rsidR="003815EE" w:rsidRDefault="003815EE" w:rsidP="003815EE">
      <w:pPr>
        <w:rPr>
          <w:rFonts w:ascii="Times New Roman" w:hAnsi="Times New Roman"/>
          <w:color w:val="00B050"/>
          <w:sz w:val="24"/>
          <w:szCs w:val="24"/>
        </w:rPr>
      </w:pPr>
    </w:p>
    <w:p w14:paraId="3F6F8505" w14:textId="10345B69" w:rsidR="00D650F8" w:rsidRDefault="00D650F8" w:rsidP="00D650F8">
      <w:pPr>
        <w:rPr>
          <w:rFonts w:ascii="Times New Roman" w:hAnsi="Times New Roman"/>
          <w:color w:val="00B050"/>
          <w:sz w:val="24"/>
          <w:szCs w:val="24"/>
        </w:rPr>
      </w:pPr>
      <w:r w:rsidRPr="003815EE">
        <w:rPr>
          <w:rFonts w:ascii="Times New Roman" w:hAnsi="Times New Roman"/>
          <w:color w:val="00B050"/>
          <w:sz w:val="24"/>
          <w:szCs w:val="24"/>
        </w:rPr>
        <w:t>2.</w:t>
      </w:r>
      <w:r>
        <w:rPr>
          <w:rFonts w:ascii="Times New Roman" w:hAnsi="Times New Roman"/>
          <w:color w:val="00B050"/>
          <w:sz w:val="24"/>
          <w:szCs w:val="24"/>
        </w:rPr>
        <w:t>2</w:t>
      </w:r>
      <w:r w:rsidRPr="003815EE">
        <w:rPr>
          <w:rFonts w:ascii="Times New Roman" w:hAnsi="Times New Roman"/>
          <w:color w:val="00B050"/>
          <w:sz w:val="24"/>
          <w:szCs w:val="24"/>
        </w:rPr>
        <w:t>.</w:t>
      </w:r>
      <w:r>
        <w:rPr>
          <w:rFonts w:ascii="Times New Roman" w:hAnsi="Times New Roman"/>
          <w:color w:val="00B050"/>
          <w:sz w:val="24"/>
          <w:szCs w:val="24"/>
        </w:rPr>
        <w:t>5</w:t>
      </w:r>
      <w:r w:rsidRPr="003815EE">
        <w:rPr>
          <w:rFonts w:ascii="Times New Roman" w:hAnsi="Times New Roman"/>
          <w:color w:val="00B050"/>
          <w:sz w:val="24"/>
          <w:szCs w:val="24"/>
        </w:rPr>
        <w:t xml:space="preserve"> </w:t>
      </w:r>
      <w:r>
        <w:rPr>
          <w:rFonts w:ascii="Times New Roman" w:hAnsi="Times New Roman"/>
          <w:color w:val="00B050"/>
          <w:sz w:val="24"/>
          <w:szCs w:val="24"/>
        </w:rPr>
        <w:t>Kun hjemmehørende arter</w:t>
      </w:r>
    </w:p>
    <w:p w14:paraId="3B8AE8B3" w14:textId="0DE446D9" w:rsidR="00FD5E48" w:rsidRDefault="00FD5E48" w:rsidP="00D650F8">
      <w:pPr>
        <w:rPr>
          <w:rFonts w:ascii="Times New Roman" w:hAnsi="Times New Roman"/>
          <w:sz w:val="24"/>
          <w:szCs w:val="24"/>
        </w:rPr>
      </w:pPr>
      <w:r>
        <w:rPr>
          <w:rFonts w:ascii="Times New Roman" w:hAnsi="Times New Roman"/>
          <w:sz w:val="24"/>
          <w:szCs w:val="24"/>
        </w:rPr>
        <w:t>Ikke-hjemmehørende træarter er dårlige for biodiversiteten, fordi de danske dyr har svært ved at bruge dem som levesteder og fødekilder.</w:t>
      </w:r>
    </w:p>
    <w:p w14:paraId="4069867A" w14:textId="77777777" w:rsidR="00FD5E48" w:rsidRDefault="00FD5E48" w:rsidP="00D650F8">
      <w:pPr>
        <w:rPr>
          <w:rFonts w:ascii="Times New Roman" w:hAnsi="Times New Roman"/>
          <w:sz w:val="24"/>
          <w:szCs w:val="24"/>
        </w:rPr>
      </w:pPr>
    </w:p>
    <w:p w14:paraId="6F5E759C" w14:textId="4BD571B4" w:rsidR="00FD5E48" w:rsidRDefault="00FD5E48" w:rsidP="00D650F8">
      <w:pPr>
        <w:rPr>
          <w:rFonts w:ascii="Times New Roman" w:hAnsi="Times New Roman"/>
          <w:sz w:val="24"/>
          <w:szCs w:val="24"/>
        </w:rPr>
      </w:pPr>
      <w:r>
        <w:rPr>
          <w:rFonts w:ascii="Times New Roman" w:hAnsi="Times New Roman"/>
          <w:sz w:val="24"/>
          <w:szCs w:val="24"/>
        </w:rPr>
        <w:t>Valg af hjemmehørende arter kan fx ske ud fra listen i Bilag 2.</w:t>
      </w:r>
    </w:p>
    <w:p w14:paraId="56585E4F" w14:textId="77777777" w:rsidR="00FD5E48" w:rsidRDefault="00FD5E48" w:rsidP="00D650F8">
      <w:pPr>
        <w:rPr>
          <w:rFonts w:ascii="Times New Roman" w:hAnsi="Times New Roman"/>
          <w:sz w:val="24"/>
          <w:szCs w:val="24"/>
        </w:rPr>
      </w:pPr>
    </w:p>
    <w:p w14:paraId="7A8F9C00" w14:textId="6D1004C7" w:rsidR="003815EE" w:rsidRPr="00C64320" w:rsidRDefault="00FD5E48" w:rsidP="003815EE">
      <w:pPr>
        <w:rPr>
          <w:rFonts w:ascii="Times New Roman" w:hAnsi="Times New Roman"/>
          <w:sz w:val="24"/>
          <w:szCs w:val="24"/>
        </w:rPr>
      </w:pPr>
      <w:r w:rsidRPr="00C64320">
        <w:rPr>
          <w:rFonts w:ascii="Times New Roman" w:hAnsi="Times New Roman"/>
          <w:sz w:val="24"/>
          <w:szCs w:val="24"/>
        </w:rPr>
        <w:t>Naturstyrelsens mål er at fjerne alle indførte træarter fra statsskovene, og arbejdet er allerede i gang.</w:t>
      </w:r>
    </w:p>
    <w:p w14:paraId="5B59FBDE" w14:textId="77777777" w:rsidR="00C64320" w:rsidRDefault="00FD5E48" w:rsidP="003815EE">
      <w:pPr>
        <w:rPr>
          <w:rFonts w:ascii="Times New Roman" w:hAnsi="Times New Roman"/>
          <w:sz w:val="24"/>
          <w:szCs w:val="24"/>
        </w:rPr>
      </w:pPr>
      <w:r w:rsidRPr="00C64320">
        <w:rPr>
          <w:rFonts w:ascii="Times New Roman" w:hAnsi="Times New Roman"/>
          <w:sz w:val="24"/>
          <w:szCs w:val="24"/>
        </w:rPr>
        <w:t>Kommunen bør tilsvarende gennemgå sin træbestand med samme mål. F</w:t>
      </w:r>
      <w:r w:rsidR="00C64320" w:rsidRPr="00C64320">
        <w:rPr>
          <w:rFonts w:ascii="Times New Roman" w:hAnsi="Times New Roman"/>
          <w:sz w:val="24"/>
          <w:szCs w:val="24"/>
        </w:rPr>
        <w:t>æ</w:t>
      </w:r>
      <w:r w:rsidRPr="00C64320">
        <w:rPr>
          <w:rFonts w:ascii="Times New Roman" w:hAnsi="Times New Roman"/>
          <w:sz w:val="24"/>
          <w:szCs w:val="24"/>
        </w:rPr>
        <w:t xml:space="preserve">ldning bør ske, uanset om træet står i urørt skov eller </w:t>
      </w:r>
      <w:r w:rsidR="00C64320">
        <w:rPr>
          <w:rFonts w:ascii="Times New Roman" w:hAnsi="Times New Roman"/>
          <w:sz w:val="24"/>
          <w:szCs w:val="24"/>
        </w:rPr>
        <w:t xml:space="preserve">er bevaringsværdigt </w:t>
      </w:r>
      <w:r w:rsidRPr="00C64320">
        <w:rPr>
          <w:rFonts w:ascii="Times New Roman" w:hAnsi="Times New Roman"/>
          <w:sz w:val="24"/>
          <w:szCs w:val="24"/>
        </w:rPr>
        <w:t>ifølge kriterierne i pkt.</w:t>
      </w:r>
      <w:r w:rsidR="00C64320">
        <w:rPr>
          <w:rFonts w:ascii="Times New Roman" w:hAnsi="Times New Roman"/>
          <w:sz w:val="24"/>
          <w:szCs w:val="24"/>
        </w:rPr>
        <w:t xml:space="preserve"> 2.2.4.</w:t>
      </w:r>
    </w:p>
    <w:p w14:paraId="43F57BCB" w14:textId="77777777" w:rsidR="00C64320" w:rsidRDefault="00C64320" w:rsidP="003815EE">
      <w:pPr>
        <w:rPr>
          <w:rFonts w:ascii="Times New Roman" w:hAnsi="Times New Roman"/>
          <w:sz w:val="24"/>
          <w:szCs w:val="24"/>
        </w:rPr>
      </w:pPr>
    </w:p>
    <w:p w14:paraId="671D609B" w14:textId="5A395D36" w:rsidR="00FD5E48" w:rsidRPr="00C64320" w:rsidRDefault="00C64320" w:rsidP="003815EE">
      <w:pPr>
        <w:rPr>
          <w:rFonts w:ascii="Times New Roman" w:hAnsi="Times New Roman"/>
          <w:sz w:val="24"/>
          <w:szCs w:val="24"/>
        </w:rPr>
      </w:pPr>
      <w:r>
        <w:rPr>
          <w:rFonts w:ascii="Times New Roman" w:hAnsi="Times New Roman"/>
          <w:sz w:val="24"/>
          <w:szCs w:val="24"/>
        </w:rPr>
        <w:t>Det bør overvejes at gennemføre en kampagne over for private have- og skovejere for at få dem til at fælde og undlade at genplante ”oversøiske” træer for at støtte</w:t>
      </w:r>
      <w:r w:rsidR="00FD5E48" w:rsidRPr="00C64320">
        <w:rPr>
          <w:rFonts w:ascii="Times New Roman" w:hAnsi="Times New Roman"/>
          <w:sz w:val="24"/>
          <w:szCs w:val="24"/>
        </w:rPr>
        <w:t xml:space="preserve"> </w:t>
      </w:r>
      <w:r>
        <w:rPr>
          <w:rFonts w:ascii="Times New Roman" w:hAnsi="Times New Roman"/>
          <w:sz w:val="24"/>
          <w:szCs w:val="24"/>
        </w:rPr>
        <w:t>biodiversiteten.</w:t>
      </w:r>
    </w:p>
    <w:p w14:paraId="6922C70D" w14:textId="77777777" w:rsidR="00D650F8" w:rsidRDefault="00D650F8" w:rsidP="003815EE">
      <w:pPr>
        <w:rPr>
          <w:rFonts w:ascii="Times New Roman" w:hAnsi="Times New Roman"/>
          <w:color w:val="00B050"/>
          <w:sz w:val="24"/>
          <w:szCs w:val="24"/>
        </w:rPr>
      </w:pPr>
    </w:p>
    <w:p w14:paraId="763B1E87" w14:textId="77777777" w:rsidR="00D650F8" w:rsidRDefault="00D650F8" w:rsidP="003815EE">
      <w:pPr>
        <w:rPr>
          <w:rFonts w:ascii="Times New Roman" w:hAnsi="Times New Roman"/>
          <w:color w:val="00B050"/>
          <w:sz w:val="24"/>
          <w:szCs w:val="24"/>
        </w:rPr>
      </w:pPr>
    </w:p>
    <w:p w14:paraId="550F14F5" w14:textId="77777777" w:rsidR="00D650F8" w:rsidRDefault="00D650F8" w:rsidP="003815EE">
      <w:pPr>
        <w:rPr>
          <w:rFonts w:ascii="Times New Roman" w:hAnsi="Times New Roman"/>
          <w:color w:val="00B050"/>
          <w:sz w:val="24"/>
          <w:szCs w:val="24"/>
        </w:rPr>
      </w:pPr>
    </w:p>
    <w:p w14:paraId="3EA3D4D8" w14:textId="77777777" w:rsidR="00D650F8" w:rsidRDefault="00D650F8" w:rsidP="003815EE">
      <w:pPr>
        <w:rPr>
          <w:rFonts w:ascii="Times New Roman" w:hAnsi="Times New Roman"/>
          <w:color w:val="00B050"/>
          <w:sz w:val="24"/>
          <w:szCs w:val="24"/>
        </w:rPr>
      </w:pPr>
    </w:p>
    <w:p w14:paraId="2E293424" w14:textId="77777777" w:rsidR="00D650F8" w:rsidRDefault="00D650F8" w:rsidP="003815EE">
      <w:pPr>
        <w:rPr>
          <w:rFonts w:ascii="Times New Roman" w:hAnsi="Times New Roman"/>
          <w:color w:val="00B050"/>
          <w:sz w:val="24"/>
          <w:szCs w:val="24"/>
        </w:rPr>
      </w:pPr>
    </w:p>
    <w:p w14:paraId="7DC22277" w14:textId="77777777" w:rsidR="00D650F8" w:rsidRDefault="00D650F8" w:rsidP="003815EE">
      <w:pPr>
        <w:rPr>
          <w:rFonts w:ascii="Times New Roman" w:hAnsi="Times New Roman"/>
          <w:color w:val="00B050"/>
          <w:sz w:val="24"/>
          <w:szCs w:val="24"/>
        </w:rPr>
      </w:pPr>
    </w:p>
    <w:p w14:paraId="1BB123D2" w14:textId="77777777" w:rsidR="00D650F8" w:rsidRDefault="00D650F8" w:rsidP="003815EE">
      <w:pPr>
        <w:rPr>
          <w:rFonts w:ascii="Times New Roman" w:hAnsi="Times New Roman"/>
          <w:color w:val="00B050"/>
          <w:sz w:val="24"/>
          <w:szCs w:val="24"/>
        </w:rPr>
      </w:pPr>
    </w:p>
    <w:p w14:paraId="75B7FB0A" w14:textId="77777777" w:rsidR="00D650F8" w:rsidRDefault="00D650F8" w:rsidP="003815EE">
      <w:pPr>
        <w:rPr>
          <w:rFonts w:ascii="Times New Roman" w:hAnsi="Times New Roman"/>
          <w:color w:val="00B050"/>
          <w:sz w:val="24"/>
          <w:szCs w:val="24"/>
        </w:rPr>
      </w:pPr>
    </w:p>
    <w:p w14:paraId="2E26A0FA" w14:textId="77777777" w:rsidR="00D650F8" w:rsidRDefault="00D650F8" w:rsidP="003815EE">
      <w:pPr>
        <w:rPr>
          <w:rFonts w:ascii="Times New Roman" w:hAnsi="Times New Roman"/>
          <w:color w:val="00B050"/>
          <w:sz w:val="24"/>
          <w:szCs w:val="24"/>
        </w:rPr>
      </w:pPr>
    </w:p>
    <w:p w14:paraId="1AFA517E" w14:textId="77777777" w:rsidR="00D650F8" w:rsidRDefault="00D650F8" w:rsidP="003815EE">
      <w:pPr>
        <w:rPr>
          <w:rFonts w:ascii="Times New Roman" w:hAnsi="Times New Roman"/>
          <w:color w:val="00B050"/>
          <w:sz w:val="24"/>
          <w:szCs w:val="24"/>
        </w:rPr>
      </w:pPr>
    </w:p>
    <w:p w14:paraId="10150ADF" w14:textId="77777777" w:rsidR="00D650F8" w:rsidRDefault="00D650F8" w:rsidP="003815EE">
      <w:pPr>
        <w:rPr>
          <w:rFonts w:ascii="Times New Roman" w:hAnsi="Times New Roman"/>
          <w:color w:val="00B050"/>
          <w:sz w:val="24"/>
          <w:szCs w:val="24"/>
        </w:rPr>
      </w:pPr>
    </w:p>
    <w:p w14:paraId="124EB40D" w14:textId="77777777" w:rsidR="00D650F8" w:rsidRDefault="00D650F8" w:rsidP="003815EE">
      <w:pPr>
        <w:rPr>
          <w:rFonts w:ascii="Times New Roman" w:hAnsi="Times New Roman"/>
          <w:color w:val="00B050"/>
          <w:sz w:val="24"/>
          <w:szCs w:val="24"/>
        </w:rPr>
      </w:pPr>
    </w:p>
    <w:p w14:paraId="705E228C" w14:textId="77777777" w:rsidR="00D650F8" w:rsidRDefault="00D650F8" w:rsidP="003815EE">
      <w:pPr>
        <w:rPr>
          <w:rFonts w:ascii="Times New Roman" w:hAnsi="Times New Roman"/>
          <w:color w:val="00B050"/>
          <w:sz w:val="24"/>
          <w:szCs w:val="24"/>
        </w:rPr>
      </w:pPr>
    </w:p>
    <w:p w14:paraId="7EDB4217" w14:textId="77777777" w:rsidR="00FD5E48" w:rsidRDefault="00FD5E48" w:rsidP="003815EE">
      <w:pPr>
        <w:rPr>
          <w:rFonts w:ascii="Times New Roman" w:hAnsi="Times New Roman"/>
          <w:color w:val="00B050"/>
          <w:sz w:val="24"/>
          <w:szCs w:val="24"/>
        </w:rPr>
      </w:pPr>
    </w:p>
    <w:p w14:paraId="66604E2B" w14:textId="77777777" w:rsidR="00D650F8" w:rsidRDefault="00D650F8" w:rsidP="003815EE">
      <w:pPr>
        <w:rPr>
          <w:rFonts w:ascii="Times New Roman" w:hAnsi="Times New Roman"/>
          <w:color w:val="00B050"/>
          <w:sz w:val="24"/>
          <w:szCs w:val="24"/>
        </w:rPr>
      </w:pPr>
    </w:p>
    <w:p w14:paraId="17E5C757" w14:textId="77777777" w:rsidR="00FD5E48" w:rsidRDefault="00FD5E48" w:rsidP="00FD5E48">
      <w:pPr>
        <w:spacing w:line="240" w:lineRule="auto"/>
        <w:rPr>
          <w:rFonts w:ascii="Times New Roman" w:hAnsi="Times New Roman"/>
          <w:sz w:val="32"/>
          <w:szCs w:val="32"/>
        </w:rPr>
      </w:pPr>
      <w:r w:rsidRPr="00D650F8">
        <w:rPr>
          <w:rFonts w:ascii="Times New Roman" w:hAnsi="Times New Roman"/>
          <w:sz w:val="32"/>
          <w:szCs w:val="32"/>
        </w:rPr>
        <w:t>Bi</w:t>
      </w:r>
      <w:r>
        <w:rPr>
          <w:rFonts w:ascii="Times New Roman" w:hAnsi="Times New Roman"/>
          <w:sz w:val="32"/>
          <w:szCs w:val="32"/>
        </w:rPr>
        <w:t>lag 1: Naturstyrelsens urørte skove og andre arealer i Furesø Kommune</w:t>
      </w:r>
    </w:p>
    <w:p w14:paraId="3C8365D1" w14:textId="77777777" w:rsidR="00FD5E48" w:rsidRDefault="00FD5E48" w:rsidP="00382B05">
      <w:pPr>
        <w:spacing w:line="240" w:lineRule="auto"/>
        <w:rPr>
          <w:rFonts w:ascii="Times New Roman" w:hAnsi="Times New Roman"/>
          <w:sz w:val="24"/>
          <w:szCs w:val="24"/>
        </w:rPr>
      </w:pPr>
    </w:p>
    <w:p w14:paraId="4FD4EBFF" w14:textId="6E70794C" w:rsidR="00213A9A" w:rsidRDefault="00D650F8" w:rsidP="00382B05">
      <w:pPr>
        <w:spacing w:line="240" w:lineRule="auto"/>
        <w:rPr>
          <w:rFonts w:ascii="Times New Roman" w:hAnsi="Times New Roman"/>
          <w:sz w:val="24"/>
          <w:szCs w:val="24"/>
        </w:rPr>
      </w:pPr>
      <w:r w:rsidRPr="00213A9A">
        <w:rPr>
          <w:rFonts w:ascii="Times New Roman" w:hAnsi="Times New Roman"/>
          <w:sz w:val="24"/>
          <w:szCs w:val="24"/>
        </w:rPr>
        <w:t xml:space="preserve">Kilde: </w:t>
      </w:r>
      <w:r w:rsidR="00213A9A">
        <w:rPr>
          <w:rFonts w:ascii="Times New Roman" w:hAnsi="Times New Roman"/>
          <w:sz w:val="24"/>
          <w:szCs w:val="24"/>
        </w:rPr>
        <w:t>Naturstyrelsen (</w:t>
      </w:r>
      <w:hyperlink r:id="rId10" w:history="1">
        <w:r w:rsidR="00213A9A" w:rsidRPr="00FA6E8D">
          <w:rPr>
            <w:rStyle w:val="Hyperlink"/>
            <w:rFonts w:ascii="Times New Roman" w:hAnsi="Times New Roman"/>
            <w:sz w:val="24"/>
            <w:szCs w:val="24"/>
          </w:rPr>
          <w:t>www.naturstyrelsen.dk/urørt skov</w:t>
        </w:r>
      </w:hyperlink>
      <w:r w:rsidR="00213A9A">
        <w:rPr>
          <w:rFonts w:ascii="Times New Roman" w:hAnsi="Times New Roman"/>
          <w:sz w:val="24"/>
          <w:szCs w:val="24"/>
        </w:rPr>
        <w:t xml:space="preserve">) </w:t>
      </w:r>
    </w:p>
    <w:p w14:paraId="27CA92F2" w14:textId="3CD0102E" w:rsidR="00213A9A" w:rsidRDefault="00213A9A" w:rsidP="00382B05">
      <w:pPr>
        <w:spacing w:line="240" w:lineRule="auto"/>
        <w:rPr>
          <w:rFonts w:ascii="Times New Roman" w:hAnsi="Times New Roman"/>
          <w:sz w:val="24"/>
          <w:szCs w:val="24"/>
        </w:rPr>
      </w:pPr>
    </w:p>
    <w:p w14:paraId="217419F8" w14:textId="29A73E3C" w:rsidR="00213A9A" w:rsidRDefault="00213A9A" w:rsidP="00382B05">
      <w:pPr>
        <w:spacing w:line="240" w:lineRule="auto"/>
        <w:rPr>
          <w:rFonts w:ascii="Times New Roman" w:hAnsi="Times New Roman"/>
          <w:sz w:val="24"/>
          <w:szCs w:val="24"/>
        </w:rPr>
      </w:pPr>
    </w:p>
    <w:p w14:paraId="7E150094" w14:textId="36369632" w:rsidR="00213A9A" w:rsidRDefault="00213A9A" w:rsidP="00382B05">
      <w:pPr>
        <w:spacing w:line="240" w:lineRule="auto"/>
        <w:rPr>
          <w:rFonts w:ascii="Times New Roman" w:hAnsi="Times New Roman"/>
          <w:sz w:val="24"/>
          <w:szCs w:val="24"/>
        </w:rPr>
      </w:pPr>
    </w:p>
    <w:p w14:paraId="48BF8A13" w14:textId="4246E006" w:rsidR="00213A9A" w:rsidRDefault="00213A9A" w:rsidP="00382B05">
      <w:pPr>
        <w:spacing w:line="240" w:lineRule="auto"/>
        <w:rPr>
          <w:rFonts w:ascii="Times New Roman" w:hAnsi="Times New Roman"/>
          <w:sz w:val="24"/>
          <w:szCs w:val="24"/>
        </w:rPr>
      </w:pPr>
    </w:p>
    <w:p w14:paraId="338CFC26" w14:textId="4639CB38" w:rsidR="00D650F8" w:rsidRDefault="009D2809" w:rsidP="00382B05">
      <w:pPr>
        <w:spacing w:line="240" w:lineRule="auto"/>
        <w:rPr>
          <w:rFonts w:ascii="Times New Roman" w:hAnsi="Times New Roman"/>
          <w:sz w:val="24"/>
          <w:szCs w:val="24"/>
        </w:rPr>
      </w:pPr>
      <w:r>
        <w:rPr>
          <w:noProof/>
        </w:rPr>
        <mc:AlternateContent>
          <mc:Choice Requires="wps">
            <w:drawing>
              <wp:anchor distT="0" distB="0" distL="114300" distR="114300" simplePos="0" relativeHeight="251673600" behindDoc="0" locked="0" layoutInCell="1" allowOverlap="1" wp14:anchorId="72E8137A" wp14:editId="11982599">
                <wp:simplePos x="0" y="0"/>
                <wp:positionH relativeFrom="column">
                  <wp:posOffset>3364230</wp:posOffset>
                </wp:positionH>
                <wp:positionV relativeFrom="paragraph">
                  <wp:posOffset>1175385</wp:posOffset>
                </wp:positionV>
                <wp:extent cx="586740" cy="15240"/>
                <wp:effectExtent l="19050" t="19050" r="22860" b="22860"/>
                <wp:wrapNone/>
                <wp:docPr id="16" name="Lige forbindelse 15"/>
                <wp:cNvGraphicFramePr/>
                <a:graphic xmlns:a="http://schemas.openxmlformats.org/drawingml/2006/main">
                  <a:graphicData uri="http://schemas.microsoft.com/office/word/2010/wordprocessingShape">
                    <wps:wsp>
                      <wps:cNvCnPr/>
                      <wps:spPr>
                        <a:xfrm>
                          <a:off x="0" y="0"/>
                          <a:ext cx="586740" cy="1524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76DC4AB" id="Lige forbindelse 1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64.9pt,92.55pt" to="311.1pt,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" strokecolor="red" strokeweight="3pt">
                <v:stroke joinstyle="miter"/>
              </v:line>
            </w:pict>
          </mc:Fallback>
        </mc:AlternateContent>
      </w:r>
      <w:r>
        <w:rPr>
          <w:noProof/>
        </w:rPr>
        <mc:AlternateContent>
          <mc:Choice Requires="wps">
            <w:drawing>
              <wp:anchor distT="0" distB="0" distL="114300" distR="114300" simplePos="0" relativeHeight="251671552" behindDoc="0" locked="0" layoutInCell="1" allowOverlap="1" wp14:anchorId="13F531DE" wp14:editId="7BD28733">
                <wp:simplePos x="0" y="0"/>
                <wp:positionH relativeFrom="column">
                  <wp:posOffset>3653790</wp:posOffset>
                </wp:positionH>
                <wp:positionV relativeFrom="paragraph">
                  <wp:posOffset>710565</wp:posOffset>
                </wp:positionV>
                <wp:extent cx="320040" cy="251460"/>
                <wp:effectExtent l="0" t="0" r="3810" b="0"/>
                <wp:wrapNone/>
                <wp:docPr id="14" name="Rektangel 13"/>
                <wp:cNvGraphicFramePr/>
                <a:graphic xmlns:a="http://schemas.openxmlformats.org/drawingml/2006/main">
                  <a:graphicData uri="http://schemas.microsoft.com/office/word/2010/wordprocessingShape">
                    <wps:wsp>
                      <wps:cNvSpPr/>
                      <wps:spPr>
                        <a:xfrm>
                          <a:off x="0" y="0"/>
                          <a:ext cx="320040" cy="251460"/>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rect w14:anchorId="4668790F" id="Rektangel 13" o:spid="_x0000_s1026" style="position:absolute;margin-left:287.7pt;margin-top:55.95pt;width:25.2pt;height:19.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" fillcolor="yellow" stroked="f" strokeweight="1pt"/>
            </w:pict>
          </mc:Fallback>
        </mc:AlternateContent>
      </w:r>
      <w:r>
        <w:rPr>
          <w:noProof/>
        </w:rPr>
        <mc:AlternateContent>
          <mc:Choice Requires="wps">
            <w:drawing>
              <wp:anchor distT="0" distB="0" distL="114300" distR="114300" simplePos="0" relativeHeight="251669504" behindDoc="0" locked="0" layoutInCell="1" allowOverlap="1" wp14:anchorId="1FDD4C77" wp14:editId="4E774992">
                <wp:simplePos x="0" y="0"/>
                <wp:positionH relativeFrom="column">
                  <wp:posOffset>3638550</wp:posOffset>
                </wp:positionH>
                <wp:positionV relativeFrom="paragraph">
                  <wp:posOffset>360045</wp:posOffset>
                </wp:positionV>
                <wp:extent cx="320040" cy="251460"/>
                <wp:effectExtent l="0" t="0" r="3810" b="0"/>
                <wp:wrapNone/>
                <wp:docPr id="12" name="Rektangel 11"/>
                <wp:cNvGraphicFramePr/>
                <a:graphic xmlns:a="http://schemas.openxmlformats.org/drawingml/2006/main">
                  <a:graphicData uri="http://schemas.microsoft.com/office/word/2010/wordprocessingShape">
                    <wps:wsp>
                      <wps:cNvSpPr/>
                      <wps:spPr>
                        <a:xfrm>
                          <a:off x="0" y="0"/>
                          <a:ext cx="320040" cy="25146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rect w14:anchorId="31A4E657" id="Rektangel 11" o:spid="_x0000_s1026" style="position:absolute;margin-left:286.5pt;margin-top:28.35pt;width:25.2pt;height:19.8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" fillcolor="#c00000" stroked="f" strokeweight="1pt"/>
            </w:pict>
          </mc:Fallback>
        </mc:AlternateContent>
      </w:r>
      <w:r w:rsidR="00213A9A" w:rsidRPr="00213A9A">
        <w:rPr>
          <w:noProof/>
        </w:rPr>
        <mc:AlternateContent>
          <mc:Choice Requires="wps">
            <w:drawing>
              <wp:anchor distT="0" distB="0" distL="114300" distR="114300" simplePos="0" relativeHeight="251667456" behindDoc="0" locked="0" layoutInCell="1" allowOverlap="1" wp14:anchorId="1AB9E112" wp14:editId="65D38F5B">
                <wp:simplePos x="0" y="0"/>
                <wp:positionH relativeFrom="column">
                  <wp:posOffset>4034790</wp:posOffset>
                </wp:positionH>
                <wp:positionV relativeFrom="paragraph">
                  <wp:posOffset>1053465</wp:posOffset>
                </wp:positionV>
                <wp:extent cx="1242060" cy="259080"/>
                <wp:effectExtent l="0" t="0" r="15240" b="26670"/>
                <wp:wrapNone/>
                <wp:docPr id="11" name="Tekstfelt 10"/>
                <wp:cNvGraphicFramePr/>
                <a:graphic xmlns:a="http://schemas.openxmlformats.org/drawingml/2006/main">
                  <a:graphicData uri="http://schemas.microsoft.com/office/word/2010/wordprocessingShape">
                    <wps:wsp>
                      <wps:cNvSpPr txBox="1"/>
                      <wps:spPr>
                        <a:xfrm>
                          <a:off x="0" y="0"/>
                          <a:ext cx="1242060" cy="25908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5300DA45" w14:textId="77777777" w:rsidR="00213A9A" w:rsidRDefault="00213A9A" w:rsidP="00213A9A">
                            <w:pPr>
                              <w:pStyle w:val="NormalWeb"/>
                              <w:spacing w:before="0" w:beforeAutospacing="0" w:after="0" w:afterAutospacing="0"/>
                            </w:pPr>
                            <w:r>
                              <w:rPr>
                                <w:rFonts w:asciiTheme="minorHAnsi" w:hAnsi="Calibri" w:cstheme="minorBidi"/>
                                <w:color w:val="000000" w:themeColor="dark1"/>
                                <w:sz w:val="22"/>
                                <w:szCs w:val="22"/>
                              </w:rPr>
                              <w:t xml:space="preserve"> Kommunegrænse</w:t>
                            </w:r>
                          </w:p>
                        </w:txbxContent>
                      </wps:txbx>
                      <wps:bodyPr vertOverflow="clip" horzOverflow="clip" wrap="square" rtlCol="0" anchor="t">
                        <a:noAutofit/>
                      </wps:bodyPr>
                    </wps:wsp>
                  </a:graphicData>
                </a:graphic>
                <wp14:sizeRelV relativeFrom="margin">
                  <wp14:pctHeight>0</wp14:pctHeight>
                </wp14:sizeRelV>
              </wp:anchor>
            </w:drawing>
          </mc:Choice>
          <mc:Fallback xmlns:w16cei="http://schemas.microsoft.com/office/word/2026/wordml/cei">
            <w:pict>
              <v:shapetype w14:anchorId="1AB9E112" id="_x0000_t202" coordsize="21600,21600" o:spt="202" path="m,l,21600r21600,l21600,xe">
                <v:stroke joinstyle="miter"/>
                <v:path gradientshapeok="t" o:connecttype="rect"/>
              </v:shapetype>
              <v:shape id="Tekstfelt 10" o:spid="_x0000_s1026" type="#_x0000_t202" style="position:absolute;margin-left:317.7pt;margin-top:82.95pt;width:97.8pt;height:20.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" fillcolor="white [3201]" strokecolor="#7f7f7f [1601]">
                <v:textbox>
                  <w:txbxContent>
                    <w:p w14:paraId="5300DA45" w14:textId="77777777" w:rsidR="00213A9A" w:rsidRDefault="00213A9A" w:rsidP="00213A9A">
                      <w:pPr>
                        <w:pStyle w:val="NormalWeb"/>
                        <w:spacing w:before="0" w:beforeAutospacing="0" w:after="0" w:afterAutospacing="0"/>
                      </w:pPr>
                      <w:r>
                        <w:rPr>
                          <w:rFonts w:asciiTheme="minorHAnsi" w:hAnsi="Calibri" w:cstheme="minorBidi"/>
                          <w:color w:val="000000" w:themeColor="dark1"/>
                          <w:sz w:val="22"/>
                          <w:szCs w:val="22"/>
                        </w:rPr>
                        <w:t xml:space="preserve"> Kommunegrænse</w:t>
                      </w:r>
                    </w:p>
                  </w:txbxContent>
                </v:textbox>
              </v:shape>
            </w:pict>
          </mc:Fallback>
        </mc:AlternateContent>
      </w:r>
      <w:r w:rsidR="00213A9A" w:rsidRPr="00213A9A">
        <w:rPr>
          <w:noProof/>
        </w:rPr>
        <mc:AlternateContent>
          <mc:Choice Requires="wps">
            <w:drawing>
              <wp:anchor distT="0" distB="0" distL="114300" distR="114300" simplePos="0" relativeHeight="251665408" behindDoc="0" locked="0" layoutInCell="1" allowOverlap="1" wp14:anchorId="3E2DDA63" wp14:editId="263EB733">
                <wp:simplePos x="0" y="0"/>
                <wp:positionH relativeFrom="column">
                  <wp:posOffset>4027170</wp:posOffset>
                </wp:positionH>
                <wp:positionV relativeFrom="paragraph">
                  <wp:posOffset>702945</wp:posOffset>
                </wp:positionV>
                <wp:extent cx="1912620" cy="281940"/>
                <wp:effectExtent l="0" t="0" r="11430" b="22860"/>
                <wp:wrapNone/>
                <wp:docPr id="10" name="Tekstfelt 9"/>
                <wp:cNvGraphicFramePr/>
                <a:graphic xmlns:a="http://schemas.openxmlformats.org/drawingml/2006/main">
                  <a:graphicData uri="http://schemas.microsoft.com/office/word/2010/wordprocessingShape">
                    <wps:wsp>
                      <wps:cNvSpPr txBox="1"/>
                      <wps:spPr>
                        <a:xfrm>
                          <a:off x="0" y="0"/>
                          <a:ext cx="1912620" cy="28194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7EBAF6A5" w14:textId="77777777" w:rsidR="00213A9A" w:rsidRDefault="00213A9A" w:rsidP="00213A9A">
                            <w:pPr>
                              <w:pStyle w:val="NormalWeb"/>
                              <w:spacing w:before="0" w:beforeAutospacing="0" w:after="0" w:afterAutospacing="0"/>
                            </w:pPr>
                            <w:r>
                              <w:rPr>
                                <w:rFonts w:asciiTheme="minorHAnsi" w:hAnsi="Calibri" w:cstheme="minorBidi"/>
                                <w:color w:val="000000" w:themeColor="dark1"/>
                                <w:sz w:val="22"/>
                                <w:szCs w:val="22"/>
                              </w:rPr>
                              <w:t>Naturstyrelsens øvrige arealer</w:t>
                            </w:r>
                          </w:p>
                        </w:txbxContent>
                      </wps:txbx>
                      <wps:bodyPr vertOverflow="clip" horzOverflow="clip" wrap="square" rtlCol="0" anchor="t"/>
                    </wps:wsp>
                  </a:graphicData>
                </a:graphic>
              </wp:anchor>
            </w:drawing>
          </mc:Choice>
          <mc:Fallback xmlns:w16cei="http://schemas.microsoft.com/office/word/2026/wordml/cei">
            <w:pict>
              <v:shape w14:anchorId="3E2DDA63" id="Tekstfelt 9" o:spid="_x0000_s1027" type="#_x0000_t202" style="position:absolute;margin-left:317.1pt;margin-top:55.35pt;width:150.6pt;height:22.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" fillcolor="white [3201]" strokecolor="#7f7f7f [1601]">
                <v:textbox>
                  <w:txbxContent>
                    <w:p w14:paraId="7EBAF6A5" w14:textId="77777777" w:rsidR="00213A9A" w:rsidRDefault="00213A9A" w:rsidP="00213A9A">
                      <w:pPr>
                        <w:pStyle w:val="NormalWeb"/>
                        <w:spacing w:before="0" w:beforeAutospacing="0" w:after="0" w:afterAutospacing="0"/>
                      </w:pPr>
                      <w:r>
                        <w:rPr>
                          <w:rFonts w:asciiTheme="minorHAnsi" w:hAnsi="Calibri" w:cstheme="minorBidi"/>
                          <w:color w:val="000000" w:themeColor="dark1"/>
                          <w:sz w:val="22"/>
                          <w:szCs w:val="22"/>
                        </w:rPr>
                        <w:t>Naturstyrelsens øvrige arealer</w:t>
                      </w:r>
                    </w:p>
                  </w:txbxContent>
                </v:textbox>
              </v:shape>
            </w:pict>
          </mc:Fallback>
        </mc:AlternateContent>
      </w:r>
      <w:r w:rsidR="00213A9A" w:rsidRPr="00213A9A">
        <w:rPr>
          <w:noProof/>
        </w:rPr>
        <mc:AlternateContent>
          <mc:Choice Requires="wps">
            <w:drawing>
              <wp:anchor distT="0" distB="0" distL="114300" distR="114300" simplePos="0" relativeHeight="251663360" behindDoc="0" locked="0" layoutInCell="1" allowOverlap="1" wp14:anchorId="09C92CB4" wp14:editId="3F8396F9">
                <wp:simplePos x="0" y="0"/>
                <wp:positionH relativeFrom="column">
                  <wp:posOffset>4027170</wp:posOffset>
                </wp:positionH>
                <wp:positionV relativeFrom="paragraph">
                  <wp:posOffset>337185</wp:posOffset>
                </wp:positionV>
                <wp:extent cx="1844040" cy="274320"/>
                <wp:effectExtent l="0" t="0" r="22860" b="11430"/>
                <wp:wrapNone/>
                <wp:docPr id="9" name="Tekstfelt 8"/>
                <wp:cNvGraphicFramePr/>
                <a:graphic xmlns:a="http://schemas.openxmlformats.org/drawingml/2006/main">
                  <a:graphicData uri="http://schemas.microsoft.com/office/word/2010/wordprocessingShape">
                    <wps:wsp>
                      <wps:cNvSpPr txBox="1"/>
                      <wps:spPr>
                        <a:xfrm>
                          <a:off x="0" y="0"/>
                          <a:ext cx="1844040" cy="27432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2C67EAE0" w14:textId="77777777" w:rsidR="00213A9A" w:rsidRDefault="00213A9A" w:rsidP="00213A9A">
                            <w:pPr>
                              <w:pStyle w:val="NormalWeb"/>
                              <w:spacing w:before="0" w:beforeAutospacing="0" w:after="0" w:afterAutospacing="0"/>
                            </w:pPr>
                            <w:r>
                              <w:rPr>
                                <w:rFonts w:asciiTheme="minorHAnsi" w:hAnsi="Calibri" w:cstheme="minorBidi"/>
                                <w:color w:val="000000" w:themeColor="dark1"/>
                                <w:sz w:val="22"/>
                                <w:szCs w:val="22"/>
                              </w:rPr>
                              <w:t>Naturstyrelsens urørte skov</w:t>
                            </w:r>
                          </w:p>
                        </w:txbxContent>
                      </wps:txbx>
                      <wps:bodyPr vertOverflow="clip" horzOverflow="clip" wrap="square" rtlCol="0" anchor="t"/>
                    </wps:wsp>
                  </a:graphicData>
                </a:graphic>
              </wp:anchor>
            </w:drawing>
          </mc:Choice>
          <mc:Fallback xmlns:w16cei="http://schemas.microsoft.com/office/word/2026/wordml/cei">
            <w:pict>
              <v:shape w14:anchorId="09C92CB4" id="Tekstfelt 8" o:spid="_x0000_s1028" type="#_x0000_t202" style="position:absolute;margin-left:317.1pt;margin-top:26.55pt;width:145.2pt;height:21.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" fillcolor="white [3201]" strokecolor="#7f7f7f [1601]">
                <v:textbox>
                  <w:txbxContent>
                    <w:p w14:paraId="2C67EAE0" w14:textId="77777777" w:rsidR="00213A9A" w:rsidRDefault="00213A9A" w:rsidP="00213A9A">
                      <w:pPr>
                        <w:pStyle w:val="NormalWeb"/>
                        <w:spacing w:before="0" w:beforeAutospacing="0" w:after="0" w:afterAutospacing="0"/>
                      </w:pPr>
                      <w:r>
                        <w:rPr>
                          <w:rFonts w:asciiTheme="minorHAnsi" w:hAnsi="Calibri" w:cstheme="minorBidi"/>
                          <w:color w:val="000000" w:themeColor="dark1"/>
                          <w:sz w:val="22"/>
                          <w:szCs w:val="22"/>
                        </w:rPr>
                        <w:t>Naturstyrelsens urørte skov</w:t>
                      </w:r>
                    </w:p>
                  </w:txbxContent>
                </v:textbox>
              </v:shape>
            </w:pict>
          </mc:Fallback>
        </mc:AlternateContent>
      </w:r>
      <w:r w:rsidR="00213A9A">
        <w:rPr>
          <w:noProof/>
        </w:rPr>
        <mc:AlternateContent>
          <mc:Choice Requires="wps">
            <w:drawing>
              <wp:anchor distT="0" distB="0" distL="114300" distR="114300" simplePos="0" relativeHeight="251661312" behindDoc="0" locked="0" layoutInCell="1" allowOverlap="1" wp14:anchorId="19AA50BC" wp14:editId="7BA5EEE4">
                <wp:simplePos x="0" y="0"/>
                <wp:positionH relativeFrom="column">
                  <wp:posOffset>377190</wp:posOffset>
                </wp:positionH>
                <wp:positionV relativeFrom="paragraph">
                  <wp:posOffset>2798445</wp:posOffset>
                </wp:positionV>
                <wp:extent cx="4991100" cy="4137660"/>
                <wp:effectExtent l="38100" t="95250" r="38100" b="34290"/>
                <wp:wrapNone/>
                <wp:docPr id="6" name="Kombinationstegning 5"/>
                <wp:cNvGraphicFramePr/>
                <a:graphic xmlns:a="http://schemas.openxmlformats.org/drawingml/2006/main">
                  <a:graphicData uri="http://schemas.microsoft.com/office/word/2010/wordprocessingShape">
                    <wps:wsp>
                      <wps:cNvSpPr/>
                      <wps:spPr>
                        <a:xfrm>
                          <a:off x="0" y="0"/>
                          <a:ext cx="4991100" cy="4137660"/>
                        </a:xfrm>
                        <a:custGeom>
                          <a:avLst/>
                          <a:gdLst>
                            <a:gd name="connsiteX0" fmla="*/ 5539740 w 6598920"/>
                            <a:gd name="connsiteY0" fmla="*/ 3124200 h 5722620"/>
                            <a:gd name="connsiteX1" fmla="*/ 5562600 w 6598920"/>
                            <a:gd name="connsiteY1" fmla="*/ 3337560 h 5722620"/>
                            <a:gd name="connsiteX2" fmla="*/ 5547360 w 6598920"/>
                            <a:gd name="connsiteY2" fmla="*/ 3596640 h 5722620"/>
                            <a:gd name="connsiteX3" fmla="*/ 5501640 w 6598920"/>
                            <a:gd name="connsiteY3" fmla="*/ 3764280 h 5722620"/>
                            <a:gd name="connsiteX4" fmla="*/ 5600700 w 6598920"/>
                            <a:gd name="connsiteY4" fmla="*/ 3810000 h 5722620"/>
                            <a:gd name="connsiteX5" fmla="*/ 5897880 w 6598920"/>
                            <a:gd name="connsiteY5" fmla="*/ 3741420 h 5722620"/>
                            <a:gd name="connsiteX6" fmla="*/ 6035040 w 6598920"/>
                            <a:gd name="connsiteY6" fmla="*/ 3779520 h 5722620"/>
                            <a:gd name="connsiteX7" fmla="*/ 6553200 w 6598920"/>
                            <a:gd name="connsiteY7" fmla="*/ 3627120 h 5722620"/>
                            <a:gd name="connsiteX8" fmla="*/ 6598920 w 6598920"/>
                            <a:gd name="connsiteY8" fmla="*/ 3649980 h 5722620"/>
                            <a:gd name="connsiteX9" fmla="*/ 6103620 w 6598920"/>
                            <a:gd name="connsiteY9" fmla="*/ 4069080 h 5722620"/>
                            <a:gd name="connsiteX10" fmla="*/ 5814060 w 6598920"/>
                            <a:gd name="connsiteY10" fmla="*/ 3977640 h 5722620"/>
                            <a:gd name="connsiteX11" fmla="*/ 5722620 w 6598920"/>
                            <a:gd name="connsiteY11" fmla="*/ 4122420 h 5722620"/>
                            <a:gd name="connsiteX12" fmla="*/ 5676900 w 6598920"/>
                            <a:gd name="connsiteY12" fmla="*/ 4457700 h 5722620"/>
                            <a:gd name="connsiteX13" fmla="*/ 5692140 w 6598920"/>
                            <a:gd name="connsiteY13" fmla="*/ 5608320 h 5722620"/>
                            <a:gd name="connsiteX14" fmla="*/ 5318760 w 6598920"/>
                            <a:gd name="connsiteY14" fmla="*/ 5722620 h 5722620"/>
                            <a:gd name="connsiteX15" fmla="*/ 4892040 w 6598920"/>
                            <a:gd name="connsiteY15" fmla="*/ 5280660 h 5722620"/>
                            <a:gd name="connsiteX16" fmla="*/ 4693920 w 6598920"/>
                            <a:gd name="connsiteY16" fmla="*/ 5105400 h 5722620"/>
                            <a:gd name="connsiteX17" fmla="*/ 4678680 w 6598920"/>
                            <a:gd name="connsiteY17" fmla="*/ 5219700 h 5722620"/>
                            <a:gd name="connsiteX18" fmla="*/ 4617720 w 6598920"/>
                            <a:gd name="connsiteY18" fmla="*/ 5143500 h 5722620"/>
                            <a:gd name="connsiteX19" fmla="*/ 4594860 w 6598920"/>
                            <a:gd name="connsiteY19" fmla="*/ 5204460 h 5722620"/>
                            <a:gd name="connsiteX20" fmla="*/ 4274820 w 6598920"/>
                            <a:gd name="connsiteY20" fmla="*/ 5166360 h 5722620"/>
                            <a:gd name="connsiteX21" fmla="*/ 4030980 w 6598920"/>
                            <a:gd name="connsiteY21" fmla="*/ 5052060 h 5722620"/>
                            <a:gd name="connsiteX22" fmla="*/ 3909060 w 6598920"/>
                            <a:gd name="connsiteY22" fmla="*/ 5387340 h 5722620"/>
                            <a:gd name="connsiteX23" fmla="*/ 3566160 w 6598920"/>
                            <a:gd name="connsiteY23" fmla="*/ 5608320 h 5722620"/>
                            <a:gd name="connsiteX24" fmla="*/ 3040380 w 6598920"/>
                            <a:gd name="connsiteY24" fmla="*/ 5669280 h 5722620"/>
                            <a:gd name="connsiteX25" fmla="*/ 2667000 w 6598920"/>
                            <a:gd name="connsiteY25" fmla="*/ 5494020 h 5722620"/>
                            <a:gd name="connsiteX26" fmla="*/ 2423160 w 6598920"/>
                            <a:gd name="connsiteY26" fmla="*/ 5516880 h 5722620"/>
                            <a:gd name="connsiteX27" fmla="*/ 2019300 w 6598920"/>
                            <a:gd name="connsiteY27" fmla="*/ 5455920 h 5722620"/>
                            <a:gd name="connsiteX28" fmla="*/ 1874520 w 6598920"/>
                            <a:gd name="connsiteY28" fmla="*/ 5234940 h 5722620"/>
                            <a:gd name="connsiteX29" fmla="*/ 1645920 w 6598920"/>
                            <a:gd name="connsiteY29" fmla="*/ 5341620 h 5722620"/>
                            <a:gd name="connsiteX30" fmla="*/ 1463040 w 6598920"/>
                            <a:gd name="connsiteY30" fmla="*/ 5318760 h 5722620"/>
                            <a:gd name="connsiteX31" fmla="*/ 1295400 w 6598920"/>
                            <a:gd name="connsiteY31" fmla="*/ 5242560 h 5722620"/>
                            <a:gd name="connsiteX32" fmla="*/ 1143000 w 6598920"/>
                            <a:gd name="connsiteY32" fmla="*/ 5204460 h 5722620"/>
                            <a:gd name="connsiteX33" fmla="*/ 1013460 w 6598920"/>
                            <a:gd name="connsiteY33" fmla="*/ 5288280 h 5722620"/>
                            <a:gd name="connsiteX34" fmla="*/ 373380 w 6598920"/>
                            <a:gd name="connsiteY34" fmla="*/ 5059680 h 5722620"/>
                            <a:gd name="connsiteX35" fmla="*/ 152400 w 6598920"/>
                            <a:gd name="connsiteY35" fmla="*/ 4587240 h 5722620"/>
                            <a:gd name="connsiteX36" fmla="*/ 68580 w 6598920"/>
                            <a:gd name="connsiteY36" fmla="*/ 4480560 h 5722620"/>
                            <a:gd name="connsiteX37" fmla="*/ 0 w 6598920"/>
                            <a:gd name="connsiteY37" fmla="*/ 3954780 h 5722620"/>
                            <a:gd name="connsiteX38" fmla="*/ 91440 w 6598920"/>
                            <a:gd name="connsiteY38" fmla="*/ 3810000 h 5722620"/>
                            <a:gd name="connsiteX39" fmla="*/ 160020 w 6598920"/>
                            <a:gd name="connsiteY39" fmla="*/ 3787140 h 5722620"/>
                            <a:gd name="connsiteX40" fmla="*/ 304800 w 6598920"/>
                            <a:gd name="connsiteY40" fmla="*/ 3832860 h 5722620"/>
                            <a:gd name="connsiteX41" fmla="*/ 548640 w 6598920"/>
                            <a:gd name="connsiteY41" fmla="*/ 3977640 h 5722620"/>
                            <a:gd name="connsiteX42" fmla="*/ 822960 w 6598920"/>
                            <a:gd name="connsiteY42" fmla="*/ 3672840 h 5722620"/>
                            <a:gd name="connsiteX43" fmla="*/ 883920 w 6598920"/>
                            <a:gd name="connsiteY43" fmla="*/ 3444240 h 5722620"/>
                            <a:gd name="connsiteX44" fmla="*/ 975360 w 6598920"/>
                            <a:gd name="connsiteY44" fmla="*/ 2971800 h 5722620"/>
                            <a:gd name="connsiteX45" fmla="*/ 510540 w 6598920"/>
                            <a:gd name="connsiteY45" fmla="*/ 2872740 h 5722620"/>
                            <a:gd name="connsiteX46" fmla="*/ 464820 w 6598920"/>
                            <a:gd name="connsiteY46" fmla="*/ 2628900 h 5722620"/>
                            <a:gd name="connsiteX47" fmla="*/ 1493520 w 6598920"/>
                            <a:gd name="connsiteY47" fmla="*/ 2446020 h 5722620"/>
                            <a:gd name="connsiteX48" fmla="*/ 1905000 w 6598920"/>
                            <a:gd name="connsiteY48" fmla="*/ 1752600 h 5722620"/>
                            <a:gd name="connsiteX49" fmla="*/ 1767840 w 6598920"/>
                            <a:gd name="connsiteY49" fmla="*/ 1501140 h 5722620"/>
                            <a:gd name="connsiteX50" fmla="*/ 1684020 w 6598920"/>
                            <a:gd name="connsiteY50" fmla="*/ 1226820 h 5722620"/>
                            <a:gd name="connsiteX51" fmla="*/ 1348740 w 6598920"/>
                            <a:gd name="connsiteY51" fmla="*/ 937260 h 5722620"/>
                            <a:gd name="connsiteX52" fmla="*/ 1371600 w 6598920"/>
                            <a:gd name="connsiteY52" fmla="*/ 868680 h 5722620"/>
                            <a:gd name="connsiteX53" fmla="*/ 1203960 w 6598920"/>
                            <a:gd name="connsiteY53" fmla="*/ 708660 h 5722620"/>
                            <a:gd name="connsiteX54" fmla="*/ 1097280 w 6598920"/>
                            <a:gd name="connsiteY54" fmla="*/ 708660 h 5722620"/>
                            <a:gd name="connsiteX55" fmla="*/ 982980 w 6598920"/>
                            <a:gd name="connsiteY55" fmla="*/ 449580 h 5722620"/>
                            <a:gd name="connsiteX56" fmla="*/ 845820 w 6598920"/>
                            <a:gd name="connsiteY56" fmla="*/ 266700 h 5722620"/>
                            <a:gd name="connsiteX57" fmla="*/ 762000 w 6598920"/>
                            <a:gd name="connsiteY57" fmla="*/ 45720 h 5722620"/>
                            <a:gd name="connsiteX58" fmla="*/ 754380 w 6598920"/>
                            <a:gd name="connsiteY58" fmla="*/ 0 h 5722620"/>
                            <a:gd name="connsiteX59" fmla="*/ 754380 w 6598920"/>
                            <a:gd name="connsiteY59" fmla="*/ 0 h 5722620"/>
                            <a:gd name="connsiteX60" fmla="*/ 769620 w 6598920"/>
                            <a:gd name="connsiteY60" fmla="*/ 22860 h 5722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Lst>
                          <a:rect l="l" t="t" r="r" b="b"/>
                          <a:pathLst>
                            <a:path w="6598920" h="5722620">
                              <a:moveTo>
                                <a:pt x="5539740" y="3124200"/>
                              </a:moveTo>
                              <a:lnTo>
                                <a:pt x="5562600" y="3337560"/>
                              </a:lnTo>
                              <a:lnTo>
                                <a:pt x="5547360" y="3596640"/>
                              </a:lnTo>
                              <a:lnTo>
                                <a:pt x="5501640" y="3764280"/>
                              </a:lnTo>
                              <a:lnTo>
                                <a:pt x="5600700" y="3810000"/>
                              </a:lnTo>
                              <a:lnTo>
                                <a:pt x="5897880" y="3741420"/>
                              </a:lnTo>
                              <a:lnTo>
                                <a:pt x="6035040" y="3779520"/>
                              </a:lnTo>
                              <a:lnTo>
                                <a:pt x="6553200" y="3627120"/>
                              </a:lnTo>
                              <a:lnTo>
                                <a:pt x="6598920" y="3649980"/>
                              </a:lnTo>
                              <a:lnTo>
                                <a:pt x="6103620" y="4069080"/>
                              </a:lnTo>
                              <a:lnTo>
                                <a:pt x="5814060" y="3977640"/>
                              </a:lnTo>
                              <a:lnTo>
                                <a:pt x="5722620" y="4122420"/>
                              </a:lnTo>
                              <a:lnTo>
                                <a:pt x="5676900" y="4457700"/>
                              </a:lnTo>
                              <a:lnTo>
                                <a:pt x="5692140" y="5608320"/>
                              </a:lnTo>
                              <a:lnTo>
                                <a:pt x="5318760" y="5722620"/>
                              </a:lnTo>
                              <a:lnTo>
                                <a:pt x="4892040" y="5280660"/>
                              </a:lnTo>
                              <a:lnTo>
                                <a:pt x="4693920" y="5105400"/>
                              </a:lnTo>
                              <a:lnTo>
                                <a:pt x="4678680" y="5219700"/>
                              </a:lnTo>
                              <a:lnTo>
                                <a:pt x="4617720" y="5143500"/>
                              </a:lnTo>
                              <a:lnTo>
                                <a:pt x="4594860" y="5204460"/>
                              </a:lnTo>
                              <a:lnTo>
                                <a:pt x="4274820" y="5166360"/>
                              </a:lnTo>
                              <a:lnTo>
                                <a:pt x="4030980" y="5052060"/>
                              </a:lnTo>
                              <a:lnTo>
                                <a:pt x="3909060" y="5387340"/>
                              </a:lnTo>
                              <a:lnTo>
                                <a:pt x="3566160" y="5608320"/>
                              </a:lnTo>
                              <a:lnTo>
                                <a:pt x="3040380" y="5669280"/>
                              </a:lnTo>
                              <a:lnTo>
                                <a:pt x="2667000" y="5494020"/>
                              </a:lnTo>
                              <a:lnTo>
                                <a:pt x="2423160" y="5516880"/>
                              </a:lnTo>
                              <a:lnTo>
                                <a:pt x="2019300" y="5455920"/>
                              </a:lnTo>
                              <a:lnTo>
                                <a:pt x="1874520" y="5234940"/>
                              </a:lnTo>
                              <a:lnTo>
                                <a:pt x="1645920" y="5341620"/>
                              </a:lnTo>
                              <a:lnTo>
                                <a:pt x="1463040" y="5318760"/>
                              </a:lnTo>
                              <a:lnTo>
                                <a:pt x="1295400" y="5242560"/>
                              </a:lnTo>
                              <a:lnTo>
                                <a:pt x="1143000" y="5204460"/>
                              </a:lnTo>
                              <a:lnTo>
                                <a:pt x="1013460" y="5288280"/>
                              </a:lnTo>
                              <a:lnTo>
                                <a:pt x="373380" y="5059680"/>
                              </a:lnTo>
                              <a:lnTo>
                                <a:pt x="152400" y="4587240"/>
                              </a:lnTo>
                              <a:lnTo>
                                <a:pt x="68580" y="4480560"/>
                              </a:lnTo>
                              <a:lnTo>
                                <a:pt x="0" y="3954780"/>
                              </a:lnTo>
                              <a:lnTo>
                                <a:pt x="91440" y="3810000"/>
                              </a:lnTo>
                              <a:lnTo>
                                <a:pt x="160020" y="3787140"/>
                              </a:lnTo>
                              <a:lnTo>
                                <a:pt x="304800" y="3832860"/>
                              </a:lnTo>
                              <a:lnTo>
                                <a:pt x="548640" y="3977640"/>
                              </a:lnTo>
                              <a:lnTo>
                                <a:pt x="822960" y="3672840"/>
                              </a:lnTo>
                              <a:lnTo>
                                <a:pt x="883920" y="3444240"/>
                              </a:lnTo>
                              <a:lnTo>
                                <a:pt x="975360" y="2971800"/>
                              </a:lnTo>
                              <a:lnTo>
                                <a:pt x="510540" y="2872740"/>
                              </a:lnTo>
                              <a:lnTo>
                                <a:pt x="464820" y="2628900"/>
                              </a:lnTo>
                              <a:lnTo>
                                <a:pt x="1493520" y="2446020"/>
                              </a:lnTo>
                              <a:lnTo>
                                <a:pt x="1905000" y="1752600"/>
                              </a:lnTo>
                              <a:lnTo>
                                <a:pt x="1767840" y="1501140"/>
                              </a:lnTo>
                              <a:lnTo>
                                <a:pt x="1684020" y="1226820"/>
                              </a:lnTo>
                              <a:lnTo>
                                <a:pt x="1348740" y="937260"/>
                              </a:lnTo>
                              <a:lnTo>
                                <a:pt x="1371600" y="868680"/>
                              </a:lnTo>
                              <a:lnTo>
                                <a:pt x="1203960" y="708660"/>
                              </a:lnTo>
                              <a:lnTo>
                                <a:pt x="1097280" y="708660"/>
                              </a:lnTo>
                              <a:lnTo>
                                <a:pt x="982980" y="449580"/>
                              </a:lnTo>
                              <a:lnTo>
                                <a:pt x="845820" y="266700"/>
                              </a:lnTo>
                              <a:lnTo>
                                <a:pt x="762000" y="45720"/>
                              </a:lnTo>
                              <a:lnTo>
                                <a:pt x="754380" y="0"/>
                              </a:lnTo>
                              <a:lnTo>
                                <a:pt x="754380" y="0"/>
                              </a:lnTo>
                              <a:lnTo>
                                <a:pt x="769620" y="22860"/>
                              </a:lnTo>
                            </a:path>
                          </a:pathLst>
                        </a:cu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73523253" id="Kombinationstegning 5" o:spid="_x0000_s1026" style="position:absolute;margin-left:29.7pt;margin-top:220.35pt;width:393pt;height:325.8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6598920,572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" path="m5539740,3124200r22860,213360l5547360,3596640r-45720,167640l5600700,3810000r297180,-68580l6035040,3779520r518160,-152400l6598920,3649980r-495300,419100l5814060,3977640r-91440,144780l5676900,4457700r15240,1150620l5318760,5722620,4892040,5280660,4693920,5105400r-15240,114300l4617720,5143500r-22860,60960l4274820,5166360,4030980,5052060r-121920,335280l3566160,5608320r-525780,60960l2667000,5494020r-243840,22860l2019300,5455920,1874520,5234940r-228600,106680l1463040,5318760r-167640,-76200l1143000,5204460r-129540,83820l373380,5059680,152400,4587240,68580,4480560,,3954780,91440,3810000r68580,-22860l304800,3832860r243840,144780l822960,3672840r60960,-228600l975360,2971800,510540,2872740,464820,2628900,1493520,2446020r411480,-693420l1767840,1501140r-83820,-274320l1348740,937260r22860,-68580l1203960,708660r-106680,l982980,449580,845820,266700,762000,45720,754380,r,l769620,22860e" filled="f" strokecolor="red" strokeweight="3pt">
                <v:stroke joinstyle="miter"/>
                <v:path arrowok="t" o:connecttype="custom" o:connectlocs="4189988,2258909;4207278,2413176;4195752,2600500;4161171,2721710;4236095,2754767;4460868,2705181;4564609,2732729;4956520,2622538;4991100,2639067;4616479,2942091;4397470,2875977;4328310,2980658;4293729,3223077;4305256,4055017;4022850,4137660;3700100,3818107;3550251,3691388;3538724,3774031;3492617,3718935;3475327,3763012;3233265,3735464;3048836,3652821;2956622,3895241;2697269,4055017;2299595,4099093;2017188,3972374;1832760,3988903;1527300,3944826;1417795,3785050;1244893,3862183;1106572,3845655;979777,3790559;864509,3763012;766532,3823617;282406,3658331;115268,3316739;51871,3239606;0,2859448;69161,2754767;121031,2738238;230536,2771296;414964,2875977;622447,2655595;668554,2490309;737715,2148718;386147,2077094;351567,1900789;1129625,1768560;1440849,1267193;1337108,1085378;1273710,887035;1020121,677673;1037411,628087;910616,512387;829929,512387;743478,325063;639737,192834;576339,33057;570576,0;570576,0;582103,16529" o:connectangles="0,0,0,0,0,0,0,0,0,0,0,0,0,0,0,0,0,0,0,0,0,0,0,0,0,0,0,0,0,0,0,0,0,0,0,0,0,0,0,0,0,0,0,0,0,0,0,0,0,0,0,0,0,0,0,0,0,0,0,0,0"/>
              </v:shape>
            </w:pict>
          </mc:Fallback>
        </mc:AlternateContent>
      </w:r>
      <w:r w:rsidR="00213A9A">
        <w:rPr>
          <w:noProof/>
        </w:rPr>
        <mc:AlternateContent>
          <mc:Choice Requires="wps">
            <w:drawing>
              <wp:anchor distT="0" distB="0" distL="114300" distR="114300" simplePos="0" relativeHeight="251659264" behindDoc="0" locked="0" layoutInCell="1" allowOverlap="1" wp14:anchorId="1057F4CC" wp14:editId="7A11A0E9">
                <wp:simplePos x="0" y="0"/>
                <wp:positionH relativeFrom="column">
                  <wp:posOffset>857250</wp:posOffset>
                </wp:positionH>
                <wp:positionV relativeFrom="paragraph">
                  <wp:posOffset>1045845</wp:posOffset>
                </wp:positionV>
                <wp:extent cx="3878580" cy="2103120"/>
                <wp:effectExtent l="19050" t="38100" r="26670" b="11430"/>
                <wp:wrapNone/>
                <wp:docPr id="7" name="Kombinationstegning 6"/>
                <wp:cNvGraphicFramePr/>
                <a:graphic xmlns:a="http://schemas.openxmlformats.org/drawingml/2006/main">
                  <a:graphicData uri="http://schemas.microsoft.com/office/word/2010/wordprocessingShape">
                    <wps:wsp>
                      <wps:cNvSpPr/>
                      <wps:spPr>
                        <a:xfrm>
                          <a:off x="0" y="0"/>
                          <a:ext cx="3878580" cy="2103120"/>
                        </a:xfrm>
                        <a:custGeom>
                          <a:avLst/>
                          <a:gdLst>
                            <a:gd name="connsiteX0" fmla="*/ 0 w 5151120"/>
                            <a:gd name="connsiteY0" fmla="*/ 2407920 h 2857500"/>
                            <a:gd name="connsiteX1" fmla="*/ 830580 w 5151120"/>
                            <a:gd name="connsiteY1" fmla="*/ 1889760 h 2857500"/>
                            <a:gd name="connsiteX2" fmla="*/ 891540 w 5151120"/>
                            <a:gd name="connsiteY2" fmla="*/ 1859280 h 2857500"/>
                            <a:gd name="connsiteX3" fmla="*/ 1264920 w 5151120"/>
                            <a:gd name="connsiteY3" fmla="*/ 1783080 h 2857500"/>
                            <a:gd name="connsiteX4" fmla="*/ 1752600 w 5151120"/>
                            <a:gd name="connsiteY4" fmla="*/ 1318260 h 2857500"/>
                            <a:gd name="connsiteX5" fmla="*/ 1859280 w 5151120"/>
                            <a:gd name="connsiteY5" fmla="*/ 1165860 h 2857500"/>
                            <a:gd name="connsiteX6" fmla="*/ 1927860 w 5151120"/>
                            <a:gd name="connsiteY6" fmla="*/ 967740 h 2857500"/>
                            <a:gd name="connsiteX7" fmla="*/ 1851660 w 5151120"/>
                            <a:gd name="connsiteY7" fmla="*/ 914400 h 2857500"/>
                            <a:gd name="connsiteX8" fmla="*/ 1821180 w 5151120"/>
                            <a:gd name="connsiteY8" fmla="*/ 853440 h 2857500"/>
                            <a:gd name="connsiteX9" fmla="*/ 1821180 w 5151120"/>
                            <a:gd name="connsiteY9" fmla="*/ 777240 h 2857500"/>
                            <a:gd name="connsiteX10" fmla="*/ 2049780 w 5151120"/>
                            <a:gd name="connsiteY10" fmla="*/ 160020 h 2857500"/>
                            <a:gd name="connsiteX11" fmla="*/ 2362200 w 5151120"/>
                            <a:gd name="connsiteY11" fmla="*/ 0 h 2857500"/>
                            <a:gd name="connsiteX12" fmla="*/ 2392680 w 5151120"/>
                            <a:gd name="connsiteY12" fmla="*/ 259080 h 2857500"/>
                            <a:gd name="connsiteX13" fmla="*/ 2476500 w 5151120"/>
                            <a:gd name="connsiteY13" fmla="*/ 228600 h 2857500"/>
                            <a:gd name="connsiteX14" fmla="*/ 2499360 w 5151120"/>
                            <a:gd name="connsiteY14" fmla="*/ 365760 h 2857500"/>
                            <a:gd name="connsiteX15" fmla="*/ 2926080 w 5151120"/>
                            <a:gd name="connsiteY15" fmla="*/ 556260 h 2857500"/>
                            <a:gd name="connsiteX16" fmla="*/ 2979420 w 5151120"/>
                            <a:gd name="connsiteY16" fmla="*/ 632460 h 2857500"/>
                            <a:gd name="connsiteX17" fmla="*/ 3276600 w 5151120"/>
                            <a:gd name="connsiteY17" fmla="*/ 746760 h 2857500"/>
                            <a:gd name="connsiteX18" fmla="*/ 3672840 w 5151120"/>
                            <a:gd name="connsiteY18" fmla="*/ 1043940 h 2857500"/>
                            <a:gd name="connsiteX19" fmla="*/ 3756660 w 5151120"/>
                            <a:gd name="connsiteY19" fmla="*/ 1630680 h 2857500"/>
                            <a:gd name="connsiteX20" fmla="*/ 4328160 w 5151120"/>
                            <a:gd name="connsiteY20" fmla="*/ 1866900 h 2857500"/>
                            <a:gd name="connsiteX21" fmla="*/ 4312920 w 5151120"/>
                            <a:gd name="connsiteY21" fmla="*/ 2034540 h 2857500"/>
                            <a:gd name="connsiteX22" fmla="*/ 4495800 w 5151120"/>
                            <a:gd name="connsiteY22" fmla="*/ 1981200 h 2857500"/>
                            <a:gd name="connsiteX23" fmla="*/ 4800600 w 5151120"/>
                            <a:gd name="connsiteY23" fmla="*/ 1988820 h 2857500"/>
                            <a:gd name="connsiteX24" fmla="*/ 4853940 w 5151120"/>
                            <a:gd name="connsiteY24" fmla="*/ 2217420 h 2857500"/>
                            <a:gd name="connsiteX25" fmla="*/ 4914900 w 5151120"/>
                            <a:gd name="connsiteY25" fmla="*/ 2514600 h 2857500"/>
                            <a:gd name="connsiteX26" fmla="*/ 5090160 w 5151120"/>
                            <a:gd name="connsiteY26" fmla="*/ 2705100 h 2857500"/>
                            <a:gd name="connsiteX27" fmla="*/ 5151120 w 5151120"/>
                            <a:gd name="connsiteY27" fmla="*/ 2857500 h 2857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5151120" h="2857500">
                              <a:moveTo>
                                <a:pt x="0" y="2407920"/>
                              </a:moveTo>
                              <a:lnTo>
                                <a:pt x="830580" y="1889760"/>
                              </a:lnTo>
                              <a:lnTo>
                                <a:pt x="891540" y="1859280"/>
                              </a:lnTo>
                              <a:lnTo>
                                <a:pt x="1264920" y="1783080"/>
                              </a:lnTo>
                              <a:lnTo>
                                <a:pt x="1752600" y="1318260"/>
                              </a:lnTo>
                              <a:lnTo>
                                <a:pt x="1859280" y="1165860"/>
                              </a:lnTo>
                              <a:lnTo>
                                <a:pt x="1927860" y="967740"/>
                              </a:lnTo>
                              <a:lnTo>
                                <a:pt x="1851660" y="914400"/>
                              </a:lnTo>
                              <a:lnTo>
                                <a:pt x="1821180" y="853440"/>
                              </a:lnTo>
                              <a:lnTo>
                                <a:pt x="1821180" y="777240"/>
                              </a:lnTo>
                              <a:lnTo>
                                <a:pt x="2049780" y="160020"/>
                              </a:lnTo>
                              <a:lnTo>
                                <a:pt x="2362200" y="0"/>
                              </a:lnTo>
                              <a:lnTo>
                                <a:pt x="2392680" y="259080"/>
                              </a:lnTo>
                              <a:lnTo>
                                <a:pt x="2476500" y="228600"/>
                              </a:lnTo>
                              <a:lnTo>
                                <a:pt x="2499360" y="365760"/>
                              </a:lnTo>
                              <a:lnTo>
                                <a:pt x="2926080" y="556260"/>
                              </a:lnTo>
                              <a:lnTo>
                                <a:pt x="2979420" y="632460"/>
                              </a:lnTo>
                              <a:lnTo>
                                <a:pt x="3276600" y="746760"/>
                              </a:lnTo>
                              <a:lnTo>
                                <a:pt x="3672840" y="1043940"/>
                              </a:lnTo>
                              <a:lnTo>
                                <a:pt x="3756660" y="1630680"/>
                              </a:lnTo>
                              <a:lnTo>
                                <a:pt x="4328160" y="1866900"/>
                              </a:lnTo>
                              <a:lnTo>
                                <a:pt x="4312920" y="2034540"/>
                              </a:lnTo>
                              <a:lnTo>
                                <a:pt x="4495800" y="1981200"/>
                              </a:lnTo>
                              <a:lnTo>
                                <a:pt x="4800600" y="1988820"/>
                              </a:lnTo>
                              <a:lnTo>
                                <a:pt x="4853940" y="2217420"/>
                              </a:lnTo>
                              <a:lnTo>
                                <a:pt x="4914900" y="2514600"/>
                              </a:lnTo>
                              <a:lnTo>
                                <a:pt x="5090160" y="2705100"/>
                              </a:lnTo>
                              <a:lnTo>
                                <a:pt x="5151120" y="2857500"/>
                              </a:lnTo>
                            </a:path>
                          </a:pathLst>
                        </a:cu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476D6EB1" id="Kombinationstegning 6" o:spid="_x0000_s1026" style="position:absolute;margin-left:67.5pt;margin-top:82.35pt;width:305.4pt;height:165.6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5151120,285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" path="m,2407920l830580,1889760r60960,-30480l1264920,1783080r487680,-464820l1859280,1165860r68580,-198120l1851660,914400r-30480,-60960l1821180,777240,2049780,160020,2362200,r30480,259080l2476500,228600r22860,137160l2926080,556260r53340,76200l3276600,746760r396240,297180l3756660,1630680r571500,236220l4312920,2034540r182880,-53340l4800600,1988820r53340,228600l4914900,2514600r175260,190500l5151120,2857500e" filled="f" strokecolor="red" strokeweight="3pt">
                <v:stroke joinstyle="miter"/>
                <v:path arrowok="t" o:connecttype="custom" o:connectlocs="0,1772229;625392,1390863;671293,1368430;952432,1312347;1319635,970239;1399961,858073;1451599,712257;1394223,672998;1371273,628132;1371273,572049;1543399,117775;1778639,0;1801589,190683;1864702,168250;1881915,269199;2203217,409407;2243380,465491;2467144,549615;2765496,768340;2828609,1200180;3258925,1374038;3247450,1497421;3385151,1458163;3614653,1463772;3654816,1632021;3700716,1850746;3832680,1990954;3878580,2103120" o:connectangles="0,0,0,0,0,0,0,0,0,0,0,0,0,0,0,0,0,0,0,0,0,0,0,0,0,0,0,0"/>
              </v:shape>
            </w:pict>
          </mc:Fallback>
        </mc:AlternateContent>
      </w:r>
      <w:r w:rsidR="00213A9A">
        <w:rPr>
          <w:rFonts w:ascii="Times New Roman" w:hAnsi="Times New Roman"/>
          <w:sz w:val="24"/>
          <w:szCs w:val="24"/>
        </w:rPr>
        <w:t xml:space="preserve"> </w:t>
      </w:r>
      <w:r w:rsidR="00213A9A">
        <w:rPr>
          <w:noProof/>
        </w:rPr>
        <w:drawing>
          <wp:inline distT="0" distB="0" distL="0" distR="0" wp14:anchorId="193A72E0" wp14:editId="1746A8B3">
            <wp:extent cx="6120130" cy="6953885"/>
            <wp:effectExtent l="0" t="0" r="0" b="0"/>
            <wp:docPr id="4"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3"/>
                    <pic:cNvPicPr>
                      <a:picLocks noChangeAspect="1"/>
                    </pic:cNvPicPr>
                  </pic:nvPicPr>
                  <pic:blipFill>
                    <a:blip r:embed="rId11"/>
                    <a:stretch>
                      <a:fillRect/>
                    </a:stretch>
                  </pic:blipFill>
                  <pic:spPr>
                    <a:xfrm>
                      <a:off x="0" y="0"/>
                      <a:ext cx="6120130" cy="6953885"/>
                    </a:xfrm>
                    <a:prstGeom prst="rect">
                      <a:avLst/>
                    </a:prstGeom>
                  </pic:spPr>
                </pic:pic>
              </a:graphicData>
            </a:graphic>
          </wp:inline>
        </w:drawing>
      </w:r>
      <w:r w:rsidR="00213A9A">
        <w:rPr>
          <w:rFonts w:ascii="Times New Roman" w:hAnsi="Times New Roman"/>
          <w:sz w:val="24"/>
          <w:szCs w:val="24"/>
        </w:rPr>
        <w:t xml:space="preserve"> </w:t>
      </w:r>
    </w:p>
    <w:p w14:paraId="651D01DC" w14:textId="77777777" w:rsidR="00FD5E48" w:rsidRDefault="00FD5E48" w:rsidP="00382B05">
      <w:pPr>
        <w:spacing w:line="240" w:lineRule="auto"/>
        <w:rPr>
          <w:rFonts w:ascii="Times New Roman" w:hAnsi="Times New Roman"/>
          <w:sz w:val="24"/>
          <w:szCs w:val="24"/>
        </w:rPr>
      </w:pPr>
    </w:p>
    <w:p w14:paraId="24DD4A09" w14:textId="77777777" w:rsidR="00FD5E48" w:rsidRDefault="00FD5E48" w:rsidP="00382B05">
      <w:pPr>
        <w:spacing w:line="240" w:lineRule="auto"/>
        <w:rPr>
          <w:rFonts w:ascii="Times New Roman" w:hAnsi="Times New Roman"/>
          <w:sz w:val="24"/>
          <w:szCs w:val="24"/>
        </w:rPr>
      </w:pPr>
    </w:p>
    <w:p w14:paraId="586E1170" w14:textId="77777777" w:rsidR="00FD5E48" w:rsidRDefault="00FD5E48" w:rsidP="00382B05">
      <w:pPr>
        <w:spacing w:line="240" w:lineRule="auto"/>
        <w:rPr>
          <w:rFonts w:ascii="Times New Roman" w:hAnsi="Times New Roman"/>
          <w:sz w:val="24"/>
          <w:szCs w:val="24"/>
        </w:rPr>
      </w:pPr>
    </w:p>
    <w:p w14:paraId="240473CC" w14:textId="3DEDBF04" w:rsidR="00FD5E48" w:rsidRDefault="00FD5E48" w:rsidP="00FD5E48">
      <w:pPr>
        <w:spacing w:line="240" w:lineRule="auto"/>
        <w:rPr>
          <w:rFonts w:ascii="Times New Roman" w:hAnsi="Times New Roman"/>
          <w:sz w:val="24"/>
          <w:szCs w:val="24"/>
        </w:rPr>
      </w:pPr>
      <w:r w:rsidRPr="00D650F8">
        <w:rPr>
          <w:rFonts w:ascii="Times New Roman" w:hAnsi="Times New Roman"/>
          <w:sz w:val="32"/>
          <w:szCs w:val="32"/>
        </w:rPr>
        <w:lastRenderedPageBreak/>
        <w:t>Bi</w:t>
      </w:r>
      <w:r>
        <w:rPr>
          <w:rFonts w:ascii="Times New Roman" w:hAnsi="Times New Roman"/>
          <w:sz w:val="32"/>
          <w:szCs w:val="32"/>
        </w:rPr>
        <w:t>lag 2: Hjemmehørende træarter</w:t>
      </w:r>
    </w:p>
    <w:p w14:paraId="3DE331B3" w14:textId="46D097E5" w:rsidR="00B93C64" w:rsidRDefault="00FD5E48" w:rsidP="00B93C64">
      <w:pPr>
        <w:spacing w:line="240" w:lineRule="auto"/>
        <w:rPr>
          <w:rFonts w:ascii="Calibri" w:hAnsi="Calibri" w:cs="Calibri"/>
          <w:color w:val="000000"/>
          <w:sz w:val="22"/>
          <w:szCs w:val="22"/>
        </w:rPr>
      </w:pPr>
      <w:r w:rsidRPr="00213A9A">
        <w:rPr>
          <w:rFonts w:ascii="Times New Roman" w:hAnsi="Times New Roman"/>
          <w:sz w:val="24"/>
          <w:szCs w:val="24"/>
        </w:rPr>
        <w:t xml:space="preserve">Kilde: </w:t>
      </w:r>
      <w:r>
        <w:rPr>
          <w:rFonts w:ascii="Times New Roman" w:hAnsi="Times New Roman"/>
          <w:sz w:val="24"/>
          <w:szCs w:val="24"/>
        </w:rPr>
        <w:t>Naturstyrelsen</w:t>
      </w:r>
      <w:r w:rsidR="00B93C64">
        <w:rPr>
          <w:rFonts w:ascii="Times New Roman" w:hAnsi="Times New Roman"/>
          <w:sz w:val="24"/>
          <w:szCs w:val="24"/>
        </w:rPr>
        <w:t xml:space="preserve"> og Københavns Universitet: ’</w:t>
      </w:r>
      <w:r w:rsidR="00B93C64" w:rsidRPr="00B93C64">
        <w:rPr>
          <w:rFonts w:ascii="Calibri" w:hAnsi="Calibri" w:cs="Calibri"/>
          <w:color w:val="000000"/>
          <w:sz w:val="22"/>
          <w:szCs w:val="22"/>
        </w:rPr>
        <w:t>www.plantevalg.dk/artsoversigt</w:t>
      </w:r>
      <w:r w:rsidR="00B93C64">
        <w:rPr>
          <w:rFonts w:ascii="Calibri" w:hAnsi="Calibri" w:cs="Calibri"/>
          <w:color w:val="000000"/>
          <w:sz w:val="22"/>
          <w:szCs w:val="22"/>
        </w:rPr>
        <w:t xml:space="preserve">’ </w:t>
      </w:r>
    </w:p>
    <w:p w14:paraId="4B601863" w14:textId="77777777" w:rsidR="008A2E8E" w:rsidRDefault="008A2E8E" w:rsidP="00B93C64">
      <w:pPr>
        <w:spacing w:line="240" w:lineRule="auto"/>
        <w:rPr>
          <w:rFonts w:ascii="Calibri" w:hAnsi="Calibri" w:cs="Calibri"/>
          <w:color w:val="000000"/>
          <w:sz w:val="22"/>
          <w:szCs w:val="22"/>
        </w:rPr>
      </w:pPr>
    </w:p>
    <w:p w14:paraId="4FF66B41" w14:textId="3570F0CF" w:rsidR="00B93C64" w:rsidRDefault="00B93C64" w:rsidP="00B93C64">
      <w:pPr>
        <w:spacing w:line="240" w:lineRule="auto"/>
        <w:rPr>
          <w:rFonts w:ascii="Calibri" w:hAnsi="Calibri" w:cs="Calibri"/>
          <w:color w:val="000000"/>
          <w:sz w:val="22"/>
          <w:szCs w:val="22"/>
        </w:rPr>
      </w:pPr>
      <w:r>
        <w:rPr>
          <w:noProof/>
        </w:rPr>
        <w:drawing>
          <wp:inline distT="0" distB="0" distL="0" distR="0" wp14:anchorId="48D30DB0" wp14:editId="2EB3A097">
            <wp:extent cx="4524335" cy="8982341"/>
            <wp:effectExtent l="0" t="0" r="0" b="0"/>
            <wp:docPr id="3"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2"/>
                    <pic:cNvPicPr>
                      <a:picLocks noChangeAspect="1"/>
                    </pic:cNvPicPr>
                  </pic:nvPicPr>
                  <pic:blipFill>
                    <a:blip r:embed="rId12"/>
                    <a:stretch>
                      <a:fillRect/>
                    </a:stretch>
                  </pic:blipFill>
                  <pic:spPr>
                    <a:xfrm>
                      <a:off x="0" y="0"/>
                      <a:ext cx="4538929" cy="9011315"/>
                    </a:xfrm>
                    <a:prstGeom prst="rect">
                      <a:avLst/>
                    </a:prstGeom>
                  </pic:spPr>
                </pic:pic>
              </a:graphicData>
            </a:graphic>
          </wp:inline>
        </w:drawing>
      </w:r>
    </w:p>
    <w:p w14:paraId="2EF17E78" w14:textId="6E098A8B" w:rsidR="00B93C64" w:rsidRDefault="00B93C64" w:rsidP="00B93C64">
      <w:pPr>
        <w:spacing w:line="240" w:lineRule="auto"/>
        <w:rPr>
          <w:rFonts w:ascii="Times New Roman" w:hAnsi="Times New Roman"/>
          <w:sz w:val="24"/>
          <w:szCs w:val="24"/>
        </w:rPr>
      </w:pPr>
      <w:r w:rsidRPr="00D650F8">
        <w:rPr>
          <w:rFonts w:ascii="Times New Roman" w:hAnsi="Times New Roman"/>
          <w:sz w:val="32"/>
          <w:szCs w:val="32"/>
        </w:rPr>
        <w:lastRenderedPageBreak/>
        <w:t>Bi</w:t>
      </w:r>
      <w:r>
        <w:rPr>
          <w:rFonts w:ascii="Times New Roman" w:hAnsi="Times New Roman"/>
          <w:sz w:val="32"/>
          <w:szCs w:val="32"/>
        </w:rPr>
        <w:t>lag 3: Skovrejsning i potentielle, grønne korridorer</w:t>
      </w:r>
      <w:r w:rsidR="003324C3">
        <w:rPr>
          <w:rFonts w:ascii="Times New Roman" w:hAnsi="Times New Roman"/>
          <w:sz w:val="32"/>
          <w:szCs w:val="32"/>
        </w:rPr>
        <w:t>?</w:t>
      </w:r>
    </w:p>
    <w:p w14:paraId="018D809D" w14:textId="53BD0970" w:rsidR="00B93C64" w:rsidRDefault="00652F6E" w:rsidP="00B93C64">
      <w:pPr>
        <w:spacing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485A893B" wp14:editId="3B7C99BC">
                <wp:simplePos x="0" y="0"/>
                <wp:positionH relativeFrom="column">
                  <wp:posOffset>1482090</wp:posOffset>
                </wp:positionH>
                <wp:positionV relativeFrom="paragraph">
                  <wp:posOffset>47625</wp:posOffset>
                </wp:positionV>
                <wp:extent cx="2636520" cy="1363980"/>
                <wp:effectExtent l="38100" t="0" r="30480" b="64770"/>
                <wp:wrapNone/>
                <wp:docPr id="13" name="Lige pilforbindelse 13"/>
                <wp:cNvGraphicFramePr/>
                <a:graphic xmlns:a="http://schemas.openxmlformats.org/drawingml/2006/main">
                  <a:graphicData uri="http://schemas.microsoft.com/office/word/2010/wordprocessingShape">
                    <wps:wsp>
                      <wps:cNvCnPr/>
                      <wps:spPr>
                        <a:xfrm flipH="1">
                          <a:off x="0" y="0"/>
                          <a:ext cx="2636520" cy="13639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5FAC9B57" id="_x0000_t32" coordsize="21600,21600" o:spt="32" o:oned="t" path="m,l21600,21600e" filled="f">
                <v:path arrowok="t" fillok="f" o:connecttype="none"/>
                <o:lock v:ext="edit" shapetype="t"/>
              </v:shapetype>
              <v:shape id="Lige pilforbindelse 13" o:spid="_x0000_s1026" type="#_x0000_t32" style="position:absolute;margin-left:116.7pt;margin-top:3.75pt;width:207.6pt;height:107.4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" strokecolor="#4472c4 [3204]" strokeweight=".5pt">
                <v:stroke endarrow="block" joinstyle="miter"/>
              </v:shape>
            </w:pict>
          </mc:Fallback>
        </mc:AlternateContent>
      </w:r>
      <w:r w:rsidR="00B93C64" w:rsidRPr="00213A9A">
        <w:rPr>
          <w:rFonts w:ascii="Times New Roman" w:hAnsi="Times New Roman"/>
          <w:sz w:val="24"/>
          <w:szCs w:val="24"/>
        </w:rPr>
        <w:t xml:space="preserve">Kilde: </w:t>
      </w:r>
      <w:r w:rsidR="00B93C64">
        <w:rPr>
          <w:rFonts w:ascii="Times New Roman" w:hAnsi="Times New Roman"/>
          <w:sz w:val="24"/>
          <w:szCs w:val="24"/>
        </w:rPr>
        <w:t>F</w:t>
      </w:r>
      <w:r w:rsidR="00F91A56">
        <w:rPr>
          <w:rFonts w:ascii="Times New Roman" w:hAnsi="Times New Roman"/>
          <w:sz w:val="24"/>
          <w:szCs w:val="24"/>
        </w:rPr>
        <w:t>uresø</w:t>
      </w:r>
      <w:r w:rsidR="00B93C64">
        <w:rPr>
          <w:rFonts w:ascii="Times New Roman" w:hAnsi="Times New Roman"/>
          <w:sz w:val="24"/>
          <w:szCs w:val="24"/>
        </w:rPr>
        <w:t xml:space="preserve"> kommune: ”Grøn Plan 2013-24” s. 15</w:t>
      </w:r>
    </w:p>
    <w:p w14:paraId="38313A82" w14:textId="1F8D4126" w:rsidR="003324C3" w:rsidRDefault="003324C3" w:rsidP="00B93C64">
      <w:pPr>
        <w:spacing w:line="240" w:lineRule="auto"/>
        <w:rPr>
          <w:rFonts w:ascii="Calibri" w:hAnsi="Calibri" w:cs="Calibri"/>
          <w:color w:val="000000"/>
          <w:sz w:val="22"/>
          <w:szCs w:val="22"/>
        </w:rPr>
      </w:pPr>
    </w:p>
    <w:p w14:paraId="3C249274" w14:textId="09090F8C" w:rsidR="00B93C64" w:rsidRPr="00B93C64" w:rsidRDefault="003324C3" w:rsidP="00B93C64">
      <w:pPr>
        <w:spacing w:line="240" w:lineRule="auto"/>
        <w:rPr>
          <w:rFonts w:ascii="Calibri" w:hAnsi="Calibri" w:cs="Calibri"/>
          <w:color w:val="000000"/>
          <w:sz w:val="22"/>
          <w:szCs w:val="22"/>
        </w:rPr>
      </w:pPr>
      <w:r>
        <w:rPr>
          <w:rFonts w:ascii="Times New Roman" w:hAnsi="Times New Roman"/>
          <w:noProof/>
          <w:sz w:val="32"/>
          <w:szCs w:val="32"/>
        </w:rPr>
        <mc:AlternateContent>
          <mc:Choice Requires="wps">
            <w:drawing>
              <wp:anchor distT="0" distB="0" distL="114300" distR="114300" simplePos="0" relativeHeight="251674624" behindDoc="0" locked="0" layoutInCell="1" allowOverlap="1" wp14:anchorId="18F3E1B3" wp14:editId="6BF9B262">
                <wp:simplePos x="0" y="0"/>
                <wp:positionH relativeFrom="column">
                  <wp:posOffset>72390</wp:posOffset>
                </wp:positionH>
                <wp:positionV relativeFrom="paragraph">
                  <wp:posOffset>921385</wp:posOffset>
                </wp:positionV>
                <wp:extent cx="1432560" cy="472440"/>
                <wp:effectExtent l="0" t="0" r="15240" b="22860"/>
                <wp:wrapNone/>
                <wp:docPr id="8" name="Ellipse 8"/>
                <wp:cNvGraphicFramePr/>
                <a:graphic xmlns:a="http://schemas.openxmlformats.org/drawingml/2006/main">
                  <a:graphicData uri="http://schemas.microsoft.com/office/word/2010/wordprocessingShape">
                    <wps:wsp>
                      <wps:cNvSpPr/>
                      <wps:spPr>
                        <a:xfrm>
                          <a:off x="0" y="0"/>
                          <a:ext cx="1432560" cy="47244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362B430" id="Ellipse 8" o:spid="_x0000_s1026" style="position:absolute;margin-left:5.7pt;margin-top:72.55pt;width:112.8pt;height:3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" filled="f" strokecolor="black [3213]" strokeweight="1pt">
                <v:stroke joinstyle="miter"/>
              </v:oval>
            </w:pict>
          </mc:Fallback>
        </mc:AlternateContent>
      </w:r>
      <w:r w:rsidRPr="003324C3">
        <w:rPr>
          <w:rFonts w:ascii="Calibri" w:hAnsi="Calibri" w:cs="Calibri"/>
          <w:noProof/>
          <w:color w:val="000000"/>
          <w:sz w:val="22"/>
          <w:szCs w:val="22"/>
        </w:rPr>
        <w:drawing>
          <wp:inline distT="0" distB="0" distL="0" distR="0" wp14:anchorId="0FA0A19A" wp14:editId="65458CA3">
            <wp:extent cx="5831977" cy="8328025"/>
            <wp:effectExtent l="0" t="0" r="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34860" cy="8332142"/>
                    </a:xfrm>
                    <a:prstGeom prst="rect">
                      <a:avLst/>
                    </a:prstGeom>
                  </pic:spPr>
                </pic:pic>
              </a:graphicData>
            </a:graphic>
          </wp:inline>
        </w:drawing>
      </w:r>
    </w:p>
    <w:sectPr w:rsidR="00B93C64" w:rsidRPr="00B93C64" w:rsidSect="00313F27">
      <w:footerReference w:type="default" r:id="rId14"/>
      <w:pgSz w:w="11906" w:h="16838"/>
      <w:pgMar w:top="709" w:right="1134" w:bottom="284"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77175" w14:textId="77777777" w:rsidR="00C80F16" w:rsidRDefault="00C80F16">
      <w:r>
        <w:separator/>
      </w:r>
    </w:p>
  </w:endnote>
  <w:endnote w:type="continuationSeparator" w:id="0">
    <w:p w14:paraId="521CB3F0" w14:textId="77777777" w:rsidR="00C80F16" w:rsidRDefault="00C80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6C8DA" w14:textId="77777777" w:rsidR="004244F5" w:rsidRDefault="004244F5">
    <w:pPr>
      <w:pStyle w:val="Sidefod"/>
      <w:framePr w:wrap="auto"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652F6E">
      <w:rPr>
        <w:rStyle w:val="Sidetal"/>
        <w:noProof/>
      </w:rPr>
      <w:t>10</w:t>
    </w:r>
    <w:r>
      <w:rPr>
        <w:rStyle w:val="Sidetal"/>
      </w:rPr>
      <w:fldChar w:fldCharType="end"/>
    </w:r>
  </w:p>
  <w:p w14:paraId="4754229F" w14:textId="77777777" w:rsidR="004244F5" w:rsidRDefault="004244F5">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B0FAB" w14:textId="77777777" w:rsidR="00C80F16" w:rsidRDefault="00C80F16">
      <w:r>
        <w:separator/>
      </w:r>
    </w:p>
  </w:footnote>
  <w:footnote w:type="continuationSeparator" w:id="0">
    <w:p w14:paraId="60F4533E" w14:textId="77777777" w:rsidR="00C80F16" w:rsidRDefault="00C80F16">
      <w:r>
        <w:continuationSeparator/>
      </w:r>
    </w:p>
  </w:footnote>
  <w:footnote w:id="1">
    <w:p w14:paraId="2B04D3C5" w14:textId="69F2D680" w:rsidR="00DE68F9" w:rsidRDefault="00DE68F9">
      <w:pPr>
        <w:pStyle w:val="Fodnotetekst"/>
      </w:pPr>
      <w:r>
        <w:rPr>
          <w:rStyle w:val="Fodnotehenvisning"/>
        </w:rPr>
        <w:footnoteRef/>
      </w:r>
      <w:r>
        <w:t xml:space="preserve"> Rasmus Ejrnæs m.fl.: ”Naturkapitalindeks for danske kommuner i 2015/2020”). Aarhus Universitet/DCE 2016/2021.</w:t>
      </w:r>
    </w:p>
  </w:footnote>
  <w:footnote w:id="2">
    <w:p w14:paraId="08F90758" w14:textId="50437B99" w:rsidR="00FD6277" w:rsidRDefault="00FD6277">
      <w:pPr>
        <w:pStyle w:val="Fodnotetekst"/>
      </w:pPr>
      <w:r>
        <w:rPr>
          <w:rStyle w:val="Fodnotehenvisning"/>
        </w:rPr>
        <w:footnoteRef/>
      </w:r>
      <w:r>
        <w:t xml:space="preserve"> Høj biodiversitet i et større område kræver fire betingelser opfyldt: Mange forskellige naturtyper, mange forskellige plante- of dyrearter, ingen dominans af enkelte arter. Se fx: Sand-Jensen og Skov:” D</w:t>
      </w:r>
      <w:r w:rsidR="009A5FDA">
        <w:t>a</w:t>
      </w:r>
      <w:r>
        <w:t>nmarks biodiversitet – i g</w:t>
      </w:r>
      <w:r w:rsidR="009A5FDA">
        <w:t>å</w:t>
      </w:r>
      <w:r>
        <w:t>r</w:t>
      </w:r>
      <w:r w:rsidR="009A5FDA">
        <w:t>,</w:t>
      </w:r>
      <w:r>
        <w:t xml:space="preserve"> nu og i morgen” (Gads Forlag,2022)</w:t>
      </w:r>
    </w:p>
  </w:footnote>
  <w:footnote w:id="3">
    <w:p w14:paraId="25C75C28" w14:textId="185FDE21" w:rsidR="003919B2" w:rsidRDefault="003919B2">
      <w:pPr>
        <w:pStyle w:val="Fodnotetekst"/>
      </w:pPr>
      <w:r>
        <w:rPr>
          <w:rStyle w:val="Fodnotehenvisning"/>
        </w:rPr>
        <w:footnoteRef/>
      </w:r>
      <w:r>
        <w:t xml:space="preserve"> ’http/naturindikator.dk’ (opdateres løbende). Videreudvikling af naturkapitalindekset.</w:t>
      </w:r>
    </w:p>
  </w:footnote>
  <w:footnote w:id="4">
    <w:p w14:paraId="4FFA8352" w14:textId="1FA089A8" w:rsidR="00047791" w:rsidRDefault="00047791">
      <w:pPr>
        <w:pStyle w:val="Fodnotetekst"/>
      </w:pPr>
      <w:r>
        <w:rPr>
          <w:rStyle w:val="Fodnotehenvisning"/>
        </w:rPr>
        <w:footnoteRef/>
      </w:r>
      <w:r>
        <w:t xml:space="preserve"> Ved et træ forstår vi her – jf. Ordbog over Det Danske Sprog m.fl. –</w:t>
      </w:r>
      <w:r>
        <w:rPr>
          <w:i/>
        </w:rPr>
        <w:t xml:space="preserve"> en flerårig vedplante, der kan blive over 5 m høj, har en opret stamme og bladbærende sidegrene, der danner krone.</w:t>
      </w:r>
      <w:r>
        <w:t xml:space="preserve">  </w:t>
      </w:r>
    </w:p>
  </w:footnote>
  <w:footnote w:id="5">
    <w:p w14:paraId="046D1213" w14:textId="12368E63" w:rsidR="002938B1" w:rsidRDefault="002938B1">
      <w:pPr>
        <w:pStyle w:val="Fodnotetekst"/>
      </w:pPr>
      <w:r>
        <w:rPr>
          <w:rStyle w:val="Fodnotehenvisning"/>
        </w:rPr>
        <w:footnoteRef/>
      </w:r>
      <w:r>
        <w:t xml:space="preserve"> Se fx KU’s Videntjeneste på nettet</w:t>
      </w:r>
    </w:p>
  </w:footnote>
  <w:footnote w:id="6">
    <w:p w14:paraId="6529E180" w14:textId="0CF8AFC4" w:rsidR="002938B1" w:rsidRDefault="002938B1">
      <w:pPr>
        <w:pStyle w:val="Fodnotetekst"/>
      </w:pPr>
      <w:r>
        <w:rPr>
          <w:rStyle w:val="Fodnotehenvisning"/>
        </w:rPr>
        <w:footnoteRef/>
      </w:r>
      <w:r>
        <w:t xml:space="preserve"> Do.</w:t>
      </w:r>
    </w:p>
  </w:footnote>
  <w:footnote w:id="7">
    <w:p w14:paraId="0EBB93C3" w14:textId="0F9D1F33" w:rsidR="002938B1" w:rsidRDefault="002938B1">
      <w:pPr>
        <w:pStyle w:val="Fodnotetekst"/>
      </w:pPr>
      <w:r>
        <w:rPr>
          <w:rStyle w:val="Fodnotehenvisning"/>
        </w:rPr>
        <w:footnoteRef/>
      </w:r>
      <w:r>
        <w:t xml:space="preserve"> Do.</w:t>
      </w:r>
    </w:p>
  </w:footnote>
  <w:footnote w:id="8">
    <w:p w14:paraId="02E1F4ED" w14:textId="063846C3" w:rsidR="000536B8" w:rsidRDefault="000536B8">
      <w:pPr>
        <w:pStyle w:val="Fodnotetekst"/>
      </w:pPr>
      <w:r>
        <w:rPr>
          <w:rStyle w:val="Fodnotehenvisning"/>
        </w:rPr>
        <w:footnoteRef/>
      </w:r>
      <w:r>
        <w:t xml:space="preserve"> Furesø Kommune: ” Forvaltning af risikotræer”, nov. 2014</w:t>
      </w:r>
      <w:r w:rsidR="00832C31">
        <w:t>. Planen omfatter ca. 5.000 træer.</w:t>
      </w:r>
      <w:r>
        <w:t xml:space="preserve"> </w:t>
      </w:r>
      <w:r w:rsidR="00FC3AA1">
        <w:t xml:space="preserve">Planen er bl.a. udsprunget af en skærpet domspraksis omkring grundejeres ansvar i forbindelse med ulykker, forårsaget af træer på deres område. </w:t>
      </w:r>
    </w:p>
  </w:footnote>
  <w:footnote w:id="9">
    <w:p w14:paraId="4545050B" w14:textId="5DAC92EE" w:rsidR="00B74269" w:rsidRDefault="00B74269">
      <w:pPr>
        <w:pStyle w:val="Fodnotetekst"/>
      </w:pPr>
      <w:r>
        <w:rPr>
          <w:rStyle w:val="Fodnotehenvisning"/>
        </w:rPr>
        <w:footnoteRef/>
      </w:r>
      <w:r>
        <w:t xml:space="preserve"> Fx ved ”ringning”, hvor man bortskærer et bælte af barken og derved blokerer træets interne næringstran</w:t>
      </w:r>
      <w:r w:rsidR="007D7839">
        <w:t>s</w:t>
      </w:r>
      <w:r>
        <w:t xml:space="preserve">port. Ses fx i </w:t>
      </w:r>
      <w:r w:rsidR="007D7839">
        <w:t>N</w:t>
      </w:r>
      <w:r>
        <w:t>ørreskov</w:t>
      </w:r>
      <w:r w:rsidR="007D7839">
        <w:t>en i Farum</w:t>
      </w:r>
      <w:r>
        <w:t xml:space="preserve">  </w:t>
      </w:r>
    </w:p>
  </w:footnote>
  <w:footnote w:id="10">
    <w:p w14:paraId="608B00EB" w14:textId="2D1CE03B" w:rsidR="001E30A7" w:rsidRDefault="001E30A7">
      <w:pPr>
        <w:pStyle w:val="Fodnotetekst"/>
      </w:pPr>
      <w:r>
        <w:rPr>
          <w:rStyle w:val="Fodnotehenvisning"/>
        </w:rPr>
        <w:footnoteRef/>
      </w:r>
      <w:r>
        <w:t xml:space="preserve"> Omfatter primært: Gla</w:t>
      </w:r>
      <w:r w:rsidR="00AC2F1D">
        <w:t>n</w:t>
      </w:r>
      <w:r>
        <w:t>sbladet hæg, rynket rose, skyrækker og sitkagran – de to si</w:t>
      </w:r>
      <w:r w:rsidR="00B74269">
        <w:t>d</w:t>
      </w:r>
      <w:r>
        <w:t xml:space="preserve">stnævnte er direkte forbudt at plante (Miljøstyrelsens hjemmeside) </w:t>
      </w:r>
    </w:p>
  </w:footnote>
  <w:footnote w:id="11">
    <w:p w14:paraId="3167D80F" w14:textId="0B369225" w:rsidR="00B74269" w:rsidRDefault="00B74269">
      <w:pPr>
        <w:pStyle w:val="Fodnotetekst"/>
      </w:pPr>
      <w:r>
        <w:rPr>
          <w:rStyle w:val="Fodnotehenvisning"/>
        </w:rPr>
        <w:footnoteRef/>
      </w:r>
      <w:r>
        <w:t xml:space="preserve"> Se bl.a. Naturbeskyttelsesloven 2919, par. 73. </w:t>
      </w:r>
    </w:p>
  </w:footnote>
  <w:footnote w:id="12">
    <w:p w14:paraId="689953BF" w14:textId="3DD6472E" w:rsidR="00DD5969" w:rsidRDefault="00DD5969">
      <w:pPr>
        <w:pStyle w:val="Fodnotetekst"/>
      </w:pPr>
      <w:r>
        <w:rPr>
          <w:rStyle w:val="Fodnotehenvisning"/>
        </w:rPr>
        <w:footnoteRef/>
      </w:r>
      <w:r>
        <w:t xml:space="preserve"> Furesø Kommune: ”Grøn plan 201</w:t>
      </w:r>
      <w:r w:rsidR="00BF230A">
        <w:t>3</w:t>
      </w:r>
      <w:r>
        <w:t>-24” (gældende)</w:t>
      </w:r>
    </w:p>
  </w:footnote>
  <w:footnote w:id="13">
    <w:p w14:paraId="3E252709" w14:textId="705AE192" w:rsidR="00BF230A" w:rsidRDefault="00BF230A">
      <w:pPr>
        <w:pStyle w:val="Fodnotetekst"/>
      </w:pPr>
      <w:r>
        <w:rPr>
          <w:rStyle w:val="Fodnotehenvisning"/>
        </w:rPr>
        <w:footnoteRef/>
      </w:r>
      <w:r>
        <w:t xml:space="preserve"> </w:t>
      </w:r>
      <w:r w:rsidR="009854CC">
        <w:t xml:space="preserve">Furesø Kommunes hjemmeside 2023. Svarer til ca. 100 ha og vil </w:t>
      </w:r>
      <w:r w:rsidR="00CC0EF2">
        <w:t>give</w:t>
      </w:r>
      <w:r w:rsidR="009854CC">
        <w:t xml:space="preserve"> en s</w:t>
      </w:r>
      <w:r w:rsidR="00CC0EF2">
        <w:t>a</w:t>
      </w:r>
      <w:r w:rsidR="009854CC">
        <w:t>mlet CO</w:t>
      </w:r>
      <w:r w:rsidR="00CC0EF2">
        <w:rPr>
          <w:vertAlign w:val="subscript"/>
        </w:rPr>
        <w:t>2</w:t>
      </w:r>
      <w:r w:rsidR="009854CC">
        <w:t>-binding på skønsmæssigt 500 t/år</w:t>
      </w:r>
    </w:p>
  </w:footnote>
  <w:footnote w:id="14">
    <w:p w14:paraId="74256600" w14:textId="7860CEBE" w:rsidR="00AC2F1D" w:rsidRDefault="00AC2F1D">
      <w:pPr>
        <w:pStyle w:val="Fodnotetekst"/>
      </w:pPr>
      <w:r>
        <w:rPr>
          <w:rStyle w:val="Fodnotehenvisning"/>
        </w:rPr>
        <w:footnoteRef/>
      </w:r>
      <w:r>
        <w:t xml:space="preserve"> Furesø </w:t>
      </w:r>
      <w:r w:rsidR="002C5AF9">
        <w:t>K</w:t>
      </w:r>
      <w:r>
        <w:t>ommune</w:t>
      </w:r>
      <w:r w:rsidR="002C5AF9">
        <w:t>: ”Grøn Plan 2014-24”, s. 6</w:t>
      </w:r>
      <w:r>
        <w:t xml:space="preserve"> </w:t>
      </w:r>
    </w:p>
  </w:footnote>
  <w:footnote w:id="15">
    <w:p w14:paraId="7BFE8FDA" w14:textId="3668E9FE" w:rsidR="005664ED" w:rsidRPr="005664ED" w:rsidRDefault="005664ED">
      <w:pPr>
        <w:pStyle w:val="Fodnotetekst"/>
      </w:pPr>
      <w:r>
        <w:rPr>
          <w:rStyle w:val="Fodnotehenvisning"/>
        </w:rPr>
        <w:footnoteRef/>
      </w:r>
      <w:r>
        <w:t xml:space="preserve"> Må ikke forveksles med </w:t>
      </w:r>
      <w:r w:rsidRPr="005664ED">
        <w:rPr>
          <w:b/>
        </w:rPr>
        <w:t>fredskov</w:t>
      </w:r>
      <w:r>
        <w:rPr>
          <w:b/>
        </w:rPr>
        <w:t xml:space="preserve"> </w:t>
      </w:r>
      <w:r w:rsidRPr="005664ED">
        <w:t>efter Skovloven, som ikke forhindrer træproduktion, men kun sikrer, at området fortsat skal være skov</w:t>
      </w:r>
      <w:r>
        <w:t xml:space="preserve"> - </w:t>
      </w:r>
      <w:r w:rsidRPr="005664ED">
        <w:t>dvs. genplantes efter fældning!</w:t>
      </w:r>
    </w:p>
  </w:footnote>
  <w:footnote w:id="16">
    <w:p w14:paraId="40FF1ADA" w14:textId="6FC3C3F5" w:rsidR="0028384A" w:rsidRDefault="0028384A">
      <w:pPr>
        <w:pStyle w:val="Fodnotetekst"/>
      </w:pPr>
      <w:r>
        <w:rPr>
          <w:rStyle w:val="Fodnotehenvisning"/>
        </w:rPr>
        <w:footnoteRef/>
      </w:r>
      <w:r>
        <w:t xml:space="preserve"> Her bør anvendes en ”bagatelgrænse”, fx 1 ha</w:t>
      </w:r>
    </w:p>
  </w:footnote>
  <w:footnote w:id="17">
    <w:p w14:paraId="00ACA9D1" w14:textId="3A46650F" w:rsidR="00F25A30" w:rsidRDefault="00F25A30">
      <w:pPr>
        <w:pStyle w:val="Fodnotetekst"/>
      </w:pPr>
      <w:r>
        <w:rPr>
          <w:rStyle w:val="Fodnotehenvisning"/>
        </w:rPr>
        <w:footnoteRef/>
      </w:r>
      <w:r>
        <w:t xml:space="preserve"> Se pkt. 1.3</w:t>
      </w:r>
    </w:p>
  </w:footnote>
  <w:footnote w:id="18">
    <w:p w14:paraId="5044C5B8" w14:textId="02086DDA" w:rsidR="00342E01" w:rsidRDefault="00342E01">
      <w:pPr>
        <w:pStyle w:val="Fodnotetekst"/>
      </w:pPr>
      <w:r>
        <w:rPr>
          <w:rStyle w:val="Fodnotehenvisning"/>
        </w:rPr>
        <w:footnoteRef/>
      </w:r>
      <w:r>
        <w:t xml:space="preserve"> Udviklet af forskeren Cecil Konijnendijk, se fx Nordisk Ministerråd: ”Yggdrasil Nordic Cities Project”, 2025.</w:t>
      </w:r>
    </w:p>
  </w:footnote>
  <w:footnote w:id="19">
    <w:p w14:paraId="45F7414A" w14:textId="5BFE8915" w:rsidR="00342E01" w:rsidRDefault="00342E01">
      <w:pPr>
        <w:pStyle w:val="Fodnotetekst"/>
      </w:pPr>
      <w:r>
        <w:rPr>
          <w:rStyle w:val="Fodnotehenvisning"/>
        </w:rPr>
        <w:footnoteRef/>
      </w:r>
      <w:r>
        <w:t xml:space="preserve"> En række byer har fastsat høj</w:t>
      </w:r>
      <w:r w:rsidR="0001418C">
        <w:t>e</w:t>
      </w:r>
      <w:r>
        <w:t>re krav til kro</w:t>
      </w:r>
      <w:r w:rsidR="0001418C">
        <w:t>ne</w:t>
      </w:r>
      <w:r>
        <w:t>dækket, herunder Barcelona, Vancouver, Washington DC og Sydney – byer med langt højre bebyggelsestæthed end byerne i Furesø</w:t>
      </w:r>
      <w:r w:rsidR="0001418C">
        <w:t>. Københavns og Frederiksberg kommuner opererer med kronedække-mål på hhv. 20 og 25%.</w:t>
      </w:r>
    </w:p>
  </w:footnote>
  <w:footnote w:id="20">
    <w:p w14:paraId="617264CD" w14:textId="69C5ADD1" w:rsidR="00505ED5" w:rsidRDefault="00505ED5">
      <w:pPr>
        <w:pStyle w:val="Fodnotetekst"/>
      </w:pPr>
      <w:r>
        <w:rPr>
          <w:rStyle w:val="Fodnotehenvisning"/>
        </w:rPr>
        <w:footnoteRef/>
      </w:r>
      <w:r>
        <w:t xml:space="preserve"> Se fx Københavns kommunes ”Træpolitik 2019-24” og Frederiksberg Kommunes ”Træpolitik 2018”</w:t>
      </w:r>
    </w:p>
  </w:footnote>
  <w:footnote w:id="21">
    <w:p w14:paraId="2DF54A4F" w14:textId="1D9E4EAB" w:rsidR="00505ED5" w:rsidRDefault="00505ED5">
      <w:pPr>
        <w:pStyle w:val="Fodnotetekst"/>
      </w:pPr>
      <w:r>
        <w:rPr>
          <w:rStyle w:val="Fodnotehenvisning"/>
        </w:rPr>
        <w:footnoteRef/>
      </w:r>
      <w:r>
        <w:t xml:space="preserve"> Naturbeskyttelsesloven 2019, par. 73</w:t>
      </w:r>
    </w:p>
  </w:footnote>
  <w:footnote w:id="22">
    <w:p w14:paraId="08739E61" w14:textId="5D98AC42" w:rsidR="007D7839" w:rsidRDefault="007D7839">
      <w:pPr>
        <w:pStyle w:val="Fodnotetekst"/>
      </w:pPr>
      <w:r>
        <w:rPr>
          <w:rStyle w:val="Fodnotehenvisning"/>
        </w:rPr>
        <w:footnoteRef/>
      </w:r>
      <w:r>
        <w:t xml:space="preserve"> Det burde være en selvfølge – men er det bestemt ikke i alle kommuner! – at al lokalplanlægning omfatter en konkret vurdering af, om planområdet indeholder bevaringsværdige træer</w:t>
      </w:r>
    </w:p>
  </w:footnote>
  <w:footnote w:id="23">
    <w:p w14:paraId="7A6F2CEB" w14:textId="45154AE6" w:rsidR="00A3695E" w:rsidRDefault="00A3695E">
      <w:pPr>
        <w:pStyle w:val="Fodnotetekst"/>
      </w:pPr>
      <w:r>
        <w:rPr>
          <w:rStyle w:val="Fodnotehenvisning"/>
        </w:rPr>
        <w:footnoteRef/>
      </w:r>
      <w:r>
        <w:t xml:space="preserve"> Hjørring </w:t>
      </w:r>
      <w:r w:rsidR="007D7839">
        <w:t>- og muligvis andre k</w:t>
      </w:r>
      <w:r>
        <w:t>ommune</w:t>
      </w:r>
      <w:r w:rsidR="007D7839">
        <w:t xml:space="preserve">r - </w:t>
      </w:r>
      <w:r>
        <w:t>tilbyder private grundejere at betale ting</w:t>
      </w:r>
      <w:r w:rsidR="007D7839">
        <w:t>lysningsafgiften (normalt 1.250 kr) i forbindelse med en sådan deklaration.</w:t>
      </w:r>
    </w:p>
  </w:footnote>
  <w:footnote w:id="24">
    <w:p w14:paraId="7EAF83A1" w14:textId="022F32B1" w:rsidR="00E458BA" w:rsidRDefault="00E458BA">
      <w:pPr>
        <w:pStyle w:val="Fodnotetekst"/>
      </w:pPr>
      <w:r>
        <w:rPr>
          <w:rStyle w:val="Fodnotehenvisning"/>
        </w:rPr>
        <w:footnoteRef/>
      </w:r>
      <w:r>
        <w:t xml:space="preserve"> </w:t>
      </w:r>
      <w:r>
        <w:rPr>
          <w:rFonts w:ascii="Times New Roman" w:hAnsi="Times New Roman"/>
          <w:sz w:val="24"/>
          <w:szCs w:val="24"/>
        </w:rPr>
        <w:t>Begrebet støttes af Danmarks Naturfredningsforening centralt og lokalt, bl.a. gennem hjælp til udpegning og ”præmiering” med offentlig omtale</w:t>
      </w:r>
    </w:p>
  </w:footnote>
  <w:footnote w:id="25">
    <w:p w14:paraId="2B0B7867" w14:textId="4B40F9AB" w:rsidR="00E458BA" w:rsidRDefault="00E458BA">
      <w:pPr>
        <w:pStyle w:val="Fodnotetekst"/>
      </w:pPr>
      <w:r>
        <w:rPr>
          <w:rStyle w:val="Fodnotehenvisning"/>
        </w:rPr>
        <w:footnoteRef/>
      </w:r>
      <w:r>
        <w:t xml:space="preserve"> Majtræet i Bregnerød (1926!), Stavnsholt Lind (1945) og Brudegård Elme i Stavnsholt (1950) </w:t>
      </w:r>
    </w:p>
  </w:footnote>
  <w:footnote w:id="26">
    <w:p w14:paraId="47A79E61" w14:textId="75BA548A" w:rsidR="00E558C9" w:rsidRDefault="00E558C9">
      <w:pPr>
        <w:pStyle w:val="Fodnotetekst"/>
      </w:pPr>
      <w:r>
        <w:rPr>
          <w:rStyle w:val="Fodnotehenvisning"/>
        </w:rPr>
        <w:footnoteRef/>
      </w:r>
      <w:r>
        <w:t xml:space="preserve"> Kan fx være: Minimum 1 m højt og en omkreds på minimum 20cm, jf. Frederiksberg Kommunes ”Træplan 2018”. </w:t>
      </w:r>
      <w:r w:rsidR="00D650F8">
        <w:t>2</w:t>
      </w:r>
    </w:p>
  </w:footnote>
  <w:footnote w:id="27">
    <w:p w14:paraId="54E67426" w14:textId="10AA1595" w:rsidR="00E558C9" w:rsidRDefault="00E558C9">
      <w:pPr>
        <w:pStyle w:val="Fodnotetekst"/>
      </w:pPr>
      <w:r>
        <w:rPr>
          <w:rStyle w:val="Fodnotehenvisning"/>
        </w:rPr>
        <w:footnoteRef/>
      </w:r>
      <w:r>
        <w:t xml:space="preserve"> Do. </w:t>
      </w:r>
    </w:p>
  </w:footnote>
  <w:footnote w:id="28">
    <w:p w14:paraId="11D491C5" w14:textId="06A7FDA5" w:rsidR="00D650F8" w:rsidRDefault="00D650F8">
      <w:pPr>
        <w:pStyle w:val="Fodnotetekst"/>
      </w:pPr>
      <w:r>
        <w:rPr>
          <w:rStyle w:val="Fodnotehenvisning"/>
        </w:rPr>
        <w:footnoteRef/>
      </w:r>
      <w:r>
        <w:t xml:space="preserve"> Se Gladsaxe Kommunes ”Træpolitik, april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44CCE"/>
    <w:multiLevelType w:val="hybridMultilevel"/>
    <w:tmpl w:val="4DDC78E2"/>
    <w:lvl w:ilvl="0" w:tplc="F2B25C7A">
      <w:start w:val="1"/>
      <w:numFmt w:val="lowerLetter"/>
      <w:lvlText w:val="%1."/>
      <w:lvlJc w:val="left"/>
      <w:pPr>
        <w:ind w:left="420" w:hanging="360"/>
      </w:pPr>
      <w:rPr>
        <w:rFonts w:hint="default"/>
      </w:rPr>
    </w:lvl>
    <w:lvl w:ilvl="1" w:tplc="04060019" w:tentative="1">
      <w:start w:val="1"/>
      <w:numFmt w:val="lowerLetter"/>
      <w:lvlText w:val="%2."/>
      <w:lvlJc w:val="left"/>
      <w:pPr>
        <w:ind w:left="1140" w:hanging="360"/>
      </w:pPr>
    </w:lvl>
    <w:lvl w:ilvl="2" w:tplc="0406001B" w:tentative="1">
      <w:start w:val="1"/>
      <w:numFmt w:val="lowerRoman"/>
      <w:lvlText w:val="%3."/>
      <w:lvlJc w:val="right"/>
      <w:pPr>
        <w:ind w:left="1860" w:hanging="180"/>
      </w:pPr>
    </w:lvl>
    <w:lvl w:ilvl="3" w:tplc="0406000F" w:tentative="1">
      <w:start w:val="1"/>
      <w:numFmt w:val="decimal"/>
      <w:lvlText w:val="%4."/>
      <w:lvlJc w:val="left"/>
      <w:pPr>
        <w:ind w:left="2580" w:hanging="360"/>
      </w:pPr>
    </w:lvl>
    <w:lvl w:ilvl="4" w:tplc="04060019" w:tentative="1">
      <w:start w:val="1"/>
      <w:numFmt w:val="lowerLetter"/>
      <w:lvlText w:val="%5."/>
      <w:lvlJc w:val="left"/>
      <w:pPr>
        <w:ind w:left="3300" w:hanging="360"/>
      </w:pPr>
    </w:lvl>
    <w:lvl w:ilvl="5" w:tplc="0406001B" w:tentative="1">
      <w:start w:val="1"/>
      <w:numFmt w:val="lowerRoman"/>
      <w:lvlText w:val="%6."/>
      <w:lvlJc w:val="right"/>
      <w:pPr>
        <w:ind w:left="4020" w:hanging="180"/>
      </w:pPr>
    </w:lvl>
    <w:lvl w:ilvl="6" w:tplc="0406000F" w:tentative="1">
      <w:start w:val="1"/>
      <w:numFmt w:val="decimal"/>
      <w:lvlText w:val="%7."/>
      <w:lvlJc w:val="left"/>
      <w:pPr>
        <w:ind w:left="4740" w:hanging="360"/>
      </w:pPr>
    </w:lvl>
    <w:lvl w:ilvl="7" w:tplc="04060019" w:tentative="1">
      <w:start w:val="1"/>
      <w:numFmt w:val="lowerLetter"/>
      <w:lvlText w:val="%8."/>
      <w:lvlJc w:val="left"/>
      <w:pPr>
        <w:ind w:left="5460" w:hanging="360"/>
      </w:pPr>
    </w:lvl>
    <w:lvl w:ilvl="8" w:tplc="0406001B" w:tentative="1">
      <w:start w:val="1"/>
      <w:numFmt w:val="lowerRoman"/>
      <w:lvlText w:val="%9."/>
      <w:lvlJc w:val="right"/>
      <w:pPr>
        <w:ind w:left="6180" w:hanging="180"/>
      </w:pPr>
    </w:lvl>
  </w:abstractNum>
  <w:abstractNum w:abstractNumId="1" w15:restartNumberingAfterBreak="0">
    <w:nsid w:val="1F023A34"/>
    <w:multiLevelType w:val="hybridMultilevel"/>
    <w:tmpl w:val="38743ED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006495A"/>
    <w:multiLevelType w:val="hybridMultilevel"/>
    <w:tmpl w:val="944A5D80"/>
    <w:lvl w:ilvl="0" w:tplc="2ECC93BA">
      <w:start w:val="10"/>
      <w:numFmt w:val="bullet"/>
      <w:lvlText w:val="-"/>
      <w:lvlJc w:val="left"/>
      <w:pPr>
        <w:ind w:left="720" w:hanging="360"/>
      </w:pPr>
      <w:rPr>
        <w:rFonts w:ascii="Times New Roman" w:eastAsia="Calibri"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26C80B34"/>
    <w:multiLevelType w:val="hybridMultilevel"/>
    <w:tmpl w:val="E2707C08"/>
    <w:lvl w:ilvl="0" w:tplc="8F006D06">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780236E"/>
    <w:multiLevelType w:val="hybridMultilevel"/>
    <w:tmpl w:val="E95619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2FB02F9"/>
    <w:multiLevelType w:val="hybridMultilevel"/>
    <w:tmpl w:val="9EA47E4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8E01D69"/>
    <w:multiLevelType w:val="hybridMultilevel"/>
    <w:tmpl w:val="281E7ED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C7C241B"/>
    <w:multiLevelType w:val="hybridMultilevel"/>
    <w:tmpl w:val="ABA69E22"/>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E906D18"/>
    <w:multiLevelType w:val="hybridMultilevel"/>
    <w:tmpl w:val="EBE2EA5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B856ED8"/>
    <w:multiLevelType w:val="hybridMultilevel"/>
    <w:tmpl w:val="8AB83F8A"/>
    <w:lvl w:ilvl="0" w:tplc="6F103870">
      <w:start w:val="3"/>
      <w:numFmt w:val="decimal"/>
      <w:lvlText w:val="%1."/>
      <w:lvlJc w:val="left"/>
      <w:pPr>
        <w:ind w:left="720" w:hanging="360"/>
      </w:pPr>
      <w:rPr>
        <w:rFonts w:hint="default"/>
        <w:b/>
        <w:u w:val="single"/>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50C97120"/>
    <w:multiLevelType w:val="hybridMultilevel"/>
    <w:tmpl w:val="92F099D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7B24779E"/>
    <w:multiLevelType w:val="hybridMultilevel"/>
    <w:tmpl w:val="FAB45F54"/>
    <w:lvl w:ilvl="0" w:tplc="04060001">
      <w:start w:val="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88148161">
    <w:abstractNumId w:val="2"/>
  </w:num>
  <w:num w:numId="2" w16cid:durableId="450056992">
    <w:abstractNumId w:val="1"/>
  </w:num>
  <w:num w:numId="3" w16cid:durableId="1492064240">
    <w:abstractNumId w:val="0"/>
  </w:num>
  <w:num w:numId="4" w16cid:durableId="1077479335">
    <w:abstractNumId w:val="7"/>
  </w:num>
  <w:num w:numId="5" w16cid:durableId="2005208292">
    <w:abstractNumId w:val="2"/>
  </w:num>
  <w:num w:numId="6" w16cid:durableId="22246070">
    <w:abstractNumId w:val="8"/>
  </w:num>
  <w:num w:numId="7" w16cid:durableId="1126969218">
    <w:abstractNumId w:val="9"/>
  </w:num>
  <w:num w:numId="8" w16cid:durableId="1346790031">
    <w:abstractNumId w:val="6"/>
  </w:num>
  <w:num w:numId="9" w16cid:durableId="1193958705">
    <w:abstractNumId w:val="10"/>
  </w:num>
  <w:num w:numId="10" w16cid:durableId="1173033442">
    <w:abstractNumId w:val="4"/>
  </w:num>
  <w:num w:numId="11" w16cid:durableId="1158426263">
    <w:abstractNumId w:val="3"/>
  </w:num>
  <w:num w:numId="12" w16cid:durableId="231933203">
    <w:abstractNumId w:val="5"/>
  </w:num>
  <w:num w:numId="13" w16cid:durableId="14809226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4F5"/>
    <w:rsid w:val="000001BC"/>
    <w:rsid w:val="00000372"/>
    <w:rsid w:val="00000E5F"/>
    <w:rsid w:val="0000101D"/>
    <w:rsid w:val="00001592"/>
    <w:rsid w:val="00002220"/>
    <w:rsid w:val="000025B5"/>
    <w:rsid w:val="00003FA9"/>
    <w:rsid w:val="00003FD3"/>
    <w:rsid w:val="00004700"/>
    <w:rsid w:val="00005538"/>
    <w:rsid w:val="00006108"/>
    <w:rsid w:val="00006783"/>
    <w:rsid w:val="00006FD8"/>
    <w:rsid w:val="000070A0"/>
    <w:rsid w:val="000072B5"/>
    <w:rsid w:val="000104E2"/>
    <w:rsid w:val="00010E49"/>
    <w:rsid w:val="000112FA"/>
    <w:rsid w:val="00011379"/>
    <w:rsid w:val="000113FE"/>
    <w:rsid w:val="00011512"/>
    <w:rsid w:val="00011681"/>
    <w:rsid w:val="00012748"/>
    <w:rsid w:val="00012CBC"/>
    <w:rsid w:val="000134FA"/>
    <w:rsid w:val="0001418C"/>
    <w:rsid w:val="00014366"/>
    <w:rsid w:val="00014DCF"/>
    <w:rsid w:val="00015626"/>
    <w:rsid w:val="0001582D"/>
    <w:rsid w:val="00015D87"/>
    <w:rsid w:val="0001678E"/>
    <w:rsid w:val="000168EF"/>
    <w:rsid w:val="00016B6F"/>
    <w:rsid w:val="00016DA0"/>
    <w:rsid w:val="00017540"/>
    <w:rsid w:val="0001796A"/>
    <w:rsid w:val="00020459"/>
    <w:rsid w:val="0002055B"/>
    <w:rsid w:val="00020D68"/>
    <w:rsid w:val="00020E3A"/>
    <w:rsid w:val="00021F5B"/>
    <w:rsid w:val="000221AB"/>
    <w:rsid w:val="00022621"/>
    <w:rsid w:val="0002280B"/>
    <w:rsid w:val="000233B4"/>
    <w:rsid w:val="000254B2"/>
    <w:rsid w:val="000259CD"/>
    <w:rsid w:val="00025F5A"/>
    <w:rsid w:val="00025FA4"/>
    <w:rsid w:val="000308C4"/>
    <w:rsid w:val="00030E88"/>
    <w:rsid w:val="0003147E"/>
    <w:rsid w:val="00031641"/>
    <w:rsid w:val="0003252E"/>
    <w:rsid w:val="00032C77"/>
    <w:rsid w:val="00033079"/>
    <w:rsid w:val="00034DF8"/>
    <w:rsid w:val="000354C2"/>
    <w:rsid w:val="00035E9F"/>
    <w:rsid w:val="000360B2"/>
    <w:rsid w:val="00036948"/>
    <w:rsid w:val="00036ADB"/>
    <w:rsid w:val="00037725"/>
    <w:rsid w:val="00037765"/>
    <w:rsid w:val="0004042C"/>
    <w:rsid w:val="000414B8"/>
    <w:rsid w:val="00041765"/>
    <w:rsid w:val="000419A2"/>
    <w:rsid w:val="0004200B"/>
    <w:rsid w:val="00042CF6"/>
    <w:rsid w:val="00044DB2"/>
    <w:rsid w:val="0004543D"/>
    <w:rsid w:val="00045577"/>
    <w:rsid w:val="0004588F"/>
    <w:rsid w:val="0004670F"/>
    <w:rsid w:val="0004698D"/>
    <w:rsid w:val="00046C47"/>
    <w:rsid w:val="00047791"/>
    <w:rsid w:val="00051853"/>
    <w:rsid w:val="00052C85"/>
    <w:rsid w:val="00052DD8"/>
    <w:rsid w:val="00052DEF"/>
    <w:rsid w:val="000536B8"/>
    <w:rsid w:val="0005398F"/>
    <w:rsid w:val="00053AE0"/>
    <w:rsid w:val="000540CC"/>
    <w:rsid w:val="000541DC"/>
    <w:rsid w:val="000547DB"/>
    <w:rsid w:val="000553FA"/>
    <w:rsid w:val="00055683"/>
    <w:rsid w:val="00055BF9"/>
    <w:rsid w:val="00055DC1"/>
    <w:rsid w:val="000566CC"/>
    <w:rsid w:val="00057996"/>
    <w:rsid w:val="00060ACC"/>
    <w:rsid w:val="00061BE4"/>
    <w:rsid w:val="000624D6"/>
    <w:rsid w:val="00062501"/>
    <w:rsid w:val="00062927"/>
    <w:rsid w:val="00064088"/>
    <w:rsid w:val="00064343"/>
    <w:rsid w:val="00064984"/>
    <w:rsid w:val="00064A3C"/>
    <w:rsid w:val="00064E82"/>
    <w:rsid w:val="00065AC7"/>
    <w:rsid w:val="00065C71"/>
    <w:rsid w:val="000666C8"/>
    <w:rsid w:val="00067449"/>
    <w:rsid w:val="00070C49"/>
    <w:rsid w:val="0007115D"/>
    <w:rsid w:val="000714A4"/>
    <w:rsid w:val="00071579"/>
    <w:rsid w:val="00071C38"/>
    <w:rsid w:val="00071D8F"/>
    <w:rsid w:val="00072519"/>
    <w:rsid w:val="000725EB"/>
    <w:rsid w:val="00072CE4"/>
    <w:rsid w:val="000731C6"/>
    <w:rsid w:val="00073443"/>
    <w:rsid w:val="00074CE3"/>
    <w:rsid w:val="0007521C"/>
    <w:rsid w:val="000769D0"/>
    <w:rsid w:val="0007778B"/>
    <w:rsid w:val="0008002A"/>
    <w:rsid w:val="0008066C"/>
    <w:rsid w:val="00080D71"/>
    <w:rsid w:val="00080D73"/>
    <w:rsid w:val="00081783"/>
    <w:rsid w:val="00081A31"/>
    <w:rsid w:val="0008278C"/>
    <w:rsid w:val="000828F9"/>
    <w:rsid w:val="00082CB1"/>
    <w:rsid w:val="000832E2"/>
    <w:rsid w:val="0008376F"/>
    <w:rsid w:val="0008613D"/>
    <w:rsid w:val="00086B5F"/>
    <w:rsid w:val="00086D6A"/>
    <w:rsid w:val="000905C6"/>
    <w:rsid w:val="00090E03"/>
    <w:rsid w:val="00091C26"/>
    <w:rsid w:val="000922A1"/>
    <w:rsid w:val="00092324"/>
    <w:rsid w:val="000933AD"/>
    <w:rsid w:val="0009451B"/>
    <w:rsid w:val="000948EA"/>
    <w:rsid w:val="00094ABE"/>
    <w:rsid w:val="00094D0A"/>
    <w:rsid w:val="00094E7C"/>
    <w:rsid w:val="00094F03"/>
    <w:rsid w:val="0009553D"/>
    <w:rsid w:val="0009569A"/>
    <w:rsid w:val="00095AE1"/>
    <w:rsid w:val="00095E70"/>
    <w:rsid w:val="0009794F"/>
    <w:rsid w:val="00097F00"/>
    <w:rsid w:val="000A0107"/>
    <w:rsid w:val="000A02E0"/>
    <w:rsid w:val="000A0410"/>
    <w:rsid w:val="000A146E"/>
    <w:rsid w:val="000A16C4"/>
    <w:rsid w:val="000A18D9"/>
    <w:rsid w:val="000A1EEA"/>
    <w:rsid w:val="000A3063"/>
    <w:rsid w:val="000A34B1"/>
    <w:rsid w:val="000A35F4"/>
    <w:rsid w:val="000A3F4B"/>
    <w:rsid w:val="000A54AA"/>
    <w:rsid w:val="000A621E"/>
    <w:rsid w:val="000A63B9"/>
    <w:rsid w:val="000B063F"/>
    <w:rsid w:val="000B08EA"/>
    <w:rsid w:val="000B0B28"/>
    <w:rsid w:val="000B25D3"/>
    <w:rsid w:val="000B2769"/>
    <w:rsid w:val="000B3CE7"/>
    <w:rsid w:val="000B42D3"/>
    <w:rsid w:val="000B4336"/>
    <w:rsid w:val="000B4824"/>
    <w:rsid w:val="000B4A46"/>
    <w:rsid w:val="000B4BE2"/>
    <w:rsid w:val="000B527F"/>
    <w:rsid w:val="000B5814"/>
    <w:rsid w:val="000B6310"/>
    <w:rsid w:val="000B6663"/>
    <w:rsid w:val="000B690E"/>
    <w:rsid w:val="000B7722"/>
    <w:rsid w:val="000B78AA"/>
    <w:rsid w:val="000B7B61"/>
    <w:rsid w:val="000C0406"/>
    <w:rsid w:val="000C2B59"/>
    <w:rsid w:val="000C33D0"/>
    <w:rsid w:val="000C35AC"/>
    <w:rsid w:val="000C419E"/>
    <w:rsid w:val="000C42D4"/>
    <w:rsid w:val="000C4B38"/>
    <w:rsid w:val="000C5467"/>
    <w:rsid w:val="000D060D"/>
    <w:rsid w:val="000D0684"/>
    <w:rsid w:val="000D07A5"/>
    <w:rsid w:val="000D09A7"/>
    <w:rsid w:val="000D0A99"/>
    <w:rsid w:val="000D0D74"/>
    <w:rsid w:val="000D2F7E"/>
    <w:rsid w:val="000D3077"/>
    <w:rsid w:val="000D3BD3"/>
    <w:rsid w:val="000D3FE8"/>
    <w:rsid w:val="000D4098"/>
    <w:rsid w:val="000D4BC2"/>
    <w:rsid w:val="000D58BB"/>
    <w:rsid w:val="000D5EAD"/>
    <w:rsid w:val="000D74CD"/>
    <w:rsid w:val="000D7D53"/>
    <w:rsid w:val="000E033F"/>
    <w:rsid w:val="000E0A05"/>
    <w:rsid w:val="000E149B"/>
    <w:rsid w:val="000E1BD5"/>
    <w:rsid w:val="000E2319"/>
    <w:rsid w:val="000E35AC"/>
    <w:rsid w:val="000E4544"/>
    <w:rsid w:val="000E4628"/>
    <w:rsid w:val="000E4719"/>
    <w:rsid w:val="000E4DA6"/>
    <w:rsid w:val="000E529D"/>
    <w:rsid w:val="000E542D"/>
    <w:rsid w:val="000E5447"/>
    <w:rsid w:val="000E6572"/>
    <w:rsid w:val="000E71B5"/>
    <w:rsid w:val="000E7E37"/>
    <w:rsid w:val="000E7F28"/>
    <w:rsid w:val="000F00D4"/>
    <w:rsid w:val="000F046D"/>
    <w:rsid w:val="000F0ED4"/>
    <w:rsid w:val="000F188F"/>
    <w:rsid w:val="000F195A"/>
    <w:rsid w:val="000F22DF"/>
    <w:rsid w:val="000F29E9"/>
    <w:rsid w:val="000F2B7F"/>
    <w:rsid w:val="000F3DD8"/>
    <w:rsid w:val="000F3FBC"/>
    <w:rsid w:val="000F4037"/>
    <w:rsid w:val="000F43F0"/>
    <w:rsid w:val="000F4FDD"/>
    <w:rsid w:val="000F519F"/>
    <w:rsid w:val="000F5381"/>
    <w:rsid w:val="000F55CE"/>
    <w:rsid w:val="000F5D7B"/>
    <w:rsid w:val="000F60E2"/>
    <w:rsid w:val="000F6710"/>
    <w:rsid w:val="000F6BC4"/>
    <w:rsid w:val="000F6C09"/>
    <w:rsid w:val="000F742A"/>
    <w:rsid w:val="000F757D"/>
    <w:rsid w:val="000F7613"/>
    <w:rsid w:val="00100396"/>
    <w:rsid w:val="0010107A"/>
    <w:rsid w:val="00101142"/>
    <w:rsid w:val="001019A2"/>
    <w:rsid w:val="00101D09"/>
    <w:rsid w:val="001024A1"/>
    <w:rsid w:val="0010265D"/>
    <w:rsid w:val="00103BA0"/>
    <w:rsid w:val="0010477A"/>
    <w:rsid w:val="00104A8C"/>
    <w:rsid w:val="0010544F"/>
    <w:rsid w:val="00105591"/>
    <w:rsid w:val="001069B0"/>
    <w:rsid w:val="00107B22"/>
    <w:rsid w:val="00110516"/>
    <w:rsid w:val="00110823"/>
    <w:rsid w:val="00110990"/>
    <w:rsid w:val="0011292F"/>
    <w:rsid w:val="00112A54"/>
    <w:rsid w:val="001131CE"/>
    <w:rsid w:val="00114026"/>
    <w:rsid w:val="001142F6"/>
    <w:rsid w:val="0011488C"/>
    <w:rsid w:val="0011566F"/>
    <w:rsid w:val="001157E9"/>
    <w:rsid w:val="00115876"/>
    <w:rsid w:val="001163DB"/>
    <w:rsid w:val="0011735F"/>
    <w:rsid w:val="001173F0"/>
    <w:rsid w:val="00120587"/>
    <w:rsid w:val="0012166A"/>
    <w:rsid w:val="00122D44"/>
    <w:rsid w:val="001235C5"/>
    <w:rsid w:val="00123896"/>
    <w:rsid w:val="001239F0"/>
    <w:rsid w:val="00123AFA"/>
    <w:rsid w:val="00123B1C"/>
    <w:rsid w:val="00123DD3"/>
    <w:rsid w:val="00123EE9"/>
    <w:rsid w:val="00124D2E"/>
    <w:rsid w:val="00124D90"/>
    <w:rsid w:val="00124DD2"/>
    <w:rsid w:val="001259B8"/>
    <w:rsid w:val="00125AC5"/>
    <w:rsid w:val="00125E01"/>
    <w:rsid w:val="001260D0"/>
    <w:rsid w:val="0012612F"/>
    <w:rsid w:val="0012693A"/>
    <w:rsid w:val="00126942"/>
    <w:rsid w:val="00126C66"/>
    <w:rsid w:val="0013012F"/>
    <w:rsid w:val="00130254"/>
    <w:rsid w:val="0013029E"/>
    <w:rsid w:val="00130CAF"/>
    <w:rsid w:val="0013269E"/>
    <w:rsid w:val="00132B57"/>
    <w:rsid w:val="001337EE"/>
    <w:rsid w:val="00133E31"/>
    <w:rsid w:val="00134A1F"/>
    <w:rsid w:val="00134B8E"/>
    <w:rsid w:val="00134C72"/>
    <w:rsid w:val="001350CF"/>
    <w:rsid w:val="0013546C"/>
    <w:rsid w:val="00135535"/>
    <w:rsid w:val="00135FA2"/>
    <w:rsid w:val="00136C24"/>
    <w:rsid w:val="00136EFD"/>
    <w:rsid w:val="0013700E"/>
    <w:rsid w:val="0013738B"/>
    <w:rsid w:val="001376D3"/>
    <w:rsid w:val="00137913"/>
    <w:rsid w:val="00137ECE"/>
    <w:rsid w:val="00137FEB"/>
    <w:rsid w:val="00140061"/>
    <w:rsid w:val="00140755"/>
    <w:rsid w:val="00140996"/>
    <w:rsid w:val="001409CD"/>
    <w:rsid w:val="00140BFE"/>
    <w:rsid w:val="0014115E"/>
    <w:rsid w:val="001419A0"/>
    <w:rsid w:val="00143135"/>
    <w:rsid w:val="00143AC2"/>
    <w:rsid w:val="0014481E"/>
    <w:rsid w:val="00144C21"/>
    <w:rsid w:val="00144FEF"/>
    <w:rsid w:val="00145E84"/>
    <w:rsid w:val="001462D4"/>
    <w:rsid w:val="00146663"/>
    <w:rsid w:val="001468F5"/>
    <w:rsid w:val="00147950"/>
    <w:rsid w:val="00147B36"/>
    <w:rsid w:val="00147EE9"/>
    <w:rsid w:val="0015021D"/>
    <w:rsid w:val="00150222"/>
    <w:rsid w:val="00150275"/>
    <w:rsid w:val="00150449"/>
    <w:rsid w:val="00150910"/>
    <w:rsid w:val="0015150C"/>
    <w:rsid w:val="00151C73"/>
    <w:rsid w:val="00151D46"/>
    <w:rsid w:val="00153372"/>
    <w:rsid w:val="00153413"/>
    <w:rsid w:val="0015364C"/>
    <w:rsid w:val="00153F1D"/>
    <w:rsid w:val="00154009"/>
    <w:rsid w:val="00154034"/>
    <w:rsid w:val="00155306"/>
    <w:rsid w:val="001557F0"/>
    <w:rsid w:val="00155841"/>
    <w:rsid w:val="00155C06"/>
    <w:rsid w:val="00155FD8"/>
    <w:rsid w:val="00157965"/>
    <w:rsid w:val="00157AF6"/>
    <w:rsid w:val="001606F1"/>
    <w:rsid w:val="00160A42"/>
    <w:rsid w:val="00160B0B"/>
    <w:rsid w:val="00161279"/>
    <w:rsid w:val="0016134C"/>
    <w:rsid w:val="0016183B"/>
    <w:rsid w:val="0016280A"/>
    <w:rsid w:val="00162FC8"/>
    <w:rsid w:val="0016345C"/>
    <w:rsid w:val="00163B3B"/>
    <w:rsid w:val="00163D00"/>
    <w:rsid w:val="00163D80"/>
    <w:rsid w:val="00164474"/>
    <w:rsid w:val="0016474E"/>
    <w:rsid w:val="001655B8"/>
    <w:rsid w:val="001659BF"/>
    <w:rsid w:val="00165D59"/>
    <w:rsid w:val="00166D1F"/>
    <w:rsid w:val="001670AE"/>
    <w:rsid w:val="00167110"/>
    <w:rsid w:val="00167751"/>
    <w:rsid w:val="001677F7"/>
    <w:rsid w:val="00167C1F"/>
    <w:rsid w:val="00170A84"/>
    <w:rsid w:val="0017130D"/>
    <w:rsid w:val="00171677"/>
    <w:rsid w:val="0017216B"/>
    <w:rsid w:val="00172464"/>
    <w:rsid w:val="00172BBC"/>
    <w:rsid w:val="0017321A"/>
    <w:rsid w:val="00173F3D"/>
    <w:rsid w:val="001753C9"/>
    <w:rsid w:val="0017566F"/>
    <w:rsid w:val="001762C8"/>
    <w:rsid w:val="00176D02"/>
    <w:rsid w:val="00177978"/>
    <w:rsid w:val="00177E41"/>
    <w:rsid w:val="00180708"/>
    <w:rsid w:val="00180B93"/>
    <w:rsid w:val="00180F95"/>
    <w:rsid w:val="001814BD"/>
    <w:rsid w:val="00181C34"/>
    <w:rsid w:val="00181F1E"/>
    <w:rsid w:val="00182420"/>
    <w:rsid w:val="001828E6"/>
    <w:rsid w:val="001831C3"/>
    <w:rsid w:val="001834D5"/>
    <w:rsid w:val="00183560"/>
    <w:rsid w:val="0018398E"/>
    <w:rsid w:val="00184736"/>
    <w:rsid w:val="0018523E"/>
    <w:rsid w:val="00185922"/>
    <w:rsid w:val="0018692D"/>
    <w:rsid w:val="00190513"/>
    <w:rsid w:val="00190537"/>
    <w:rsid w:val="0019055B"/>
    <w:rsid w:val="00190CF5"/>
    <w:rsid w:val="00191324"/>
    <w:rsid w:val="0019235B"/>
    <w:rsid w:val="00192511"/>
    <w:rsid w:val="00192E60"/>
    <w:rsid w:val="0019354D"/>
    <w:rsid w:val="0019355D"/>
    <w:rsid w:val="00193572"/>
    <w:rsid w:val="00193ED8"/>
    <w:rsid w:val="001940BD"/>
    <w:rsid w:val="00194DBE"/>
    <w:rsid w:val="001954A3"/>
    <w:rsid w:val="00195B33"/>
    <w:rsid w:val="00195EF1"/>
    <w:rsid w:val="00196C4D"/>
    <w:rsid w:val="00197598"/>
    <w:rsid w:val="001976B8"/>
    <w:rsid w:val="00197B70"/>
    <w:rsid w:val="00197FDE"/>
    <w:rsid w:val="001A003E"/>
    <w:rsid w:val="001A0390"/>
    <w:rsid w:val="001A0557"/>
    <w:rsid w:val="001A05B3"/>
    <w:rsid w:val="001A0672"/>
    <w:rsid w:val="001A07C7"/>
    <w:rsid w:val="001A0B1E"/>
    <w:rsid w:val="001A0EE4"/>
    <w:rsid w:val="001A10B5"/>
    <w:rsid w:val="001A192D"/>
    <w:rsid w:val="001A2255"/>
    <w:rsid w:val="001A2787"/>
    <w:rsid w:val="001A3A96"/>
    <w:rsid w:val="001A3D8A"/>
    <w:rsid w:val="001A3DD6"/>
    <w:rsid w:val="001A3F3A"/>
    <w:rsid w:val="001A45A3"/>
    <w:rsid w:val="001A55D6"/>
    <w:rsid w:val="001A573E"/>
    <w:rsid w:val="001A5750"/>
    <w:rsid w:val="001A58CB"/>
    <w:rsid w:val="001A68D9"/>
    <w:rsid w:val="001A75C1"/>
    <w:rsid w:val="001A7C18"/>
    <w:rsid w:val="001B15A1"/>
    <w:rsid w:val="001B15CB"/>
    <w:rsid w:val="001B2340"/>
    <w:rsid w:val="001B2C55"/>
    <w:rsid w:val="001B2CD3"/>
    <w:rsid w:val="001B4757"/>
    <w:rsid w:val="001B7E2B"/>
    <w:rsid w:val="001C060C"/>
    <w:rsid w:val="001C09BC"/>
    <w:rsid w:val="001C0DD4"/>
    <w:rsid w:val="001C0DE7"/>
    <w:rsid w:val="001C0FA4"/>
    <w:rsid w:val="001C1520"/>
    <w:rsid w:val="001C1A8C"/>
    <w:rsid w:val="001C1B9F"/>
    <w:rsid w:val="001C255F"/>
    <w:rsid w:val="001C3BA0"/>
    <w:rsid w:val="001C4DD3"/>
    <w:rsid w:val="001C4E7D"/>
    <w:rsid w:val="001C50AE"/>
    <w:rsid w:val="001C5E32"/>
    <w:rsid w:val="001C618A"/>
    <w:rsid w:val="001C657A"/>
    <w:rsid w:val="001D0380"/>
    <w:rsid w:val="001D159C"/>
    <w:rsid w:val="001D2852"/>
    <w:rsid w:val="001D2927"/>
    <w:rsid w:val="001D366A"/>
    <w:rsid w:val="001D39BA"/>
    <w:rsid w:val="001D4B52"/>
    <w:rsid w:val="001D5388"/>
    <w:rsid w:val="001D591A"/>
    <w:rsid w:val="001D5B0F"/>
    <w:rsid w:val="001D7D92"/>
    <w:rsid w:val="001E0A40"/>
    <w:rsid w:val="001E1116"/>
    <w:rsid w:val="001E12A1"/>
    <w:rsid w:val="001E17FC"/>
    <w:rsid w:val="001E1D4A"/>
    <w:rsid w:val="001E1EDF"/>
    <w:rsid w:val="001E2994"/>
    <w:rsid w:val="001E29E6"/>
    <w:rsid w:val="001E30A7"/>
    <w:rsid w:val="001E357F"/>
    <w:rsid w:val="001E40A8"/>
    <w:rsid w:val="001E4147"/>
    <w:rsid w:val="001E428E"/>
    <w:rsid w:val="001E4880"/>
    <w:rsid w:val="001E492B"/>
    <w:rsid w:val="001E4956"/>
    <w:rsid w:val="001E49D1"/>
    <w:rsid w:val="001E5562"/>
    <w:rsid w:val="001E5965"/>
    <w:rsid w:val="001E686B"/>
    <w:rsid w:val="001E6B93"/>
    <w:rsid w:val="001E6EBD"/>
    <w:rsid w:val="001E721A"/>
    <w:rsid w:val="001E7AF5"/>
    <w:rsid w:val="001E7D54"/>
    <w:rsid w:val="001F05A9"/>
    <w:rsid w:val="001F0722"/>
    <w:rsid w:val="001F0CAF"/>
    <w:rsid w:val="001F0FA7"/>
    <w:rsid w:val="001F11A0"/>
    <w:rsid w:val="001F1A61"/>
    <w:rsid w:val="001F1CDC"/>
    <w:rsid w:val="001F2302"/>
    <w:rsid w:val="001F32CC"/>
    <w:rsid w:val="001F37BD"/>
    <w:rsid w:val="001F3AA6"/>
    <w:rsid w:val="001F4958"/>
    <w:rsid w:val="001F59DC"/>
    <w:rsid w:val="001F711D"/>
    <w:rsid w:val="001F7243"/>
    <w:rsid w:val="001F750F"/>
    <w:rsid w:val="001F7890"/>
    <w:rsid w:val="001F7E39"/>
    <w:rsid w:val="0020100E"/>
    <w:rsid w:val="00201237"/>
    <w:rsid w:val="002018DA"/>
    <w:rsid w:val="00201AC9"/>
    <w:rsid w:val="00202612"/>
    <w:rsid w:val="002027AD"/>
    <w:rsid w:val="00203D09"/>
    <w:rsid w:val="0020462A"/>
    <w:rsid w:val="00205000"/>
    <w:rsid w:val="002053A2"/>
    <w:rsid w:val="0020545F"/>
    <w:rsid w:val="0020553D"/>
    <w:rsid w:val="00205734"/>
    <w:rsid w:val="002062C8"/>
    <w:rsid w:val="00206876"/>
    <w:rsid w:val="00206884"/>
    <w:rsid w:val="00206C5C"/>
    <w:rsid w:val="00206F34"/>
    <w:rsid w:val="00207964"/>
    <w:rsid w:val="002103F8"/>
    <w:rsid w:val="002104C4"/>
    <w:rsid w:val="00210ABC"/>
    <w:rsid w:val="00210DB7"/>
    <w:rsid w:val="002112F6"/>
    <w:rsid w:val="00211C93"/>
    <w:rsid w:val="0021203F"/>
    <w:rsid w:val="002121D6"/>
    <w:rsid w:val="00213A9A"/>
    <w:rsid w:val="00214024"/>
    <w:rsid w:val="002143D5"/>
    <w:rsid w:val="002148B6"/>
    <w:rsid w:val="0021546D"/>
    <w:rsid w:val="0021557C"/>
    <w:rsid w:val="00216B38"/>
    <w:rsid w:val="00217700"/>
    <w:rsid w:val="00217ADF"/>
    <w:rsid w:val="00220218"/>
    <w:rsid w:val="00220690"/>
    <w:rsid w:val="00221883"/>
    <w:rsid w:val="00221A8F"/>
    <w:rsid w:val="00221C33"/>
    <w:rsid w:val="00221ECF"/>
    <w:rsid w:val="002222D4"/>
    <w:rsid w:val="0022236A"/>
    <w:rsid w:val="002226DC"/>
    <w:rsid w:val="00222B14"/>
    <w:rsid w:val="002230E6"/>
    <w:rsid w:val="0022341E"/>
    <w:rsid w:val="00223B50"/>
    <w:rsid w:val="00223C07"/>
    <w:rsid w:val="002244EF"/>
    <w:rsid w:val="002246A6"/>
    <w:rsid w:val="00224ABD"/>
    <w:rsid w:val="002259FE"/>
    <w:rsid w:val="00226189"/>
    <w:rsid w:val="00226349"/>
    <w:rsid w:val="00227F01"/>
    <w:rsid w:val="00230C10"/>
    <w:rsid w:val="002310F1"/>
    <w:rsid w:val="0023137D"/>
    <w:rsid w:val="00232119"/>
    <w:rsid w:val="00232B83"/>
    <w:rsid w:val="00233FBB"/>
    <w:rsid w:val="0023427E"/>
    <w:rsid w:val="0023487D"/>
    <w:rsid w:val="00235444"/>
    <w:rsid w:val="002364F9"/>
    <w:rsid w:val="002367C4"/>
    <w:rsid w:val="00236AF9"/>
    <w:rsid w:val="00236C0C"/>
    <w:rsid w:val="00236C30"/>
    <w:rsid w:val="00237995"/>
    <w:rsid w:val="002411CC"/>
    <w:rsid w:val="002413BD"/>
    <w:rsid w:val="00241412"/>
    <w:rsid w:val="0024177A"/>
    <w:rsid w:val="00241856"/>
    <w:rsid w:val="002420F1"/>
    <w:rsid w:val="002429AA"/>
    <w:rsid w:val="00242ACB"/>
    <w:rsid w:val="002431B5"/>
    <w:rsid w:val="00243264"/>
    <w:rsid w:val="002444D0"/>
    <w:rsid w:val="00244669"/>
    <w:rsid w:val="00245709"/>
    <w:rsid w:val="00245750"/>
    <w:rsid w:val="0024613B"/>
    <w:rsid w:val="002469B4"/>
    <w:rsid w:val="00246D44"/>
    <w:rsid w:val="00246EDC"/>
    <w:rsid w:val="00247765"/>
    <w:rsid w:val="0025003E"/>
    <w:rsid w:val="002500CC"/>
    <w:rsid w:val="0025021F"/>
    <w:rsid w:val="00250843"/>
    <w:rsid w:val="00250924"/>
    <w:rsid w:val="00251488"/>
    <w:rsid w:val="0025154E"/>
    <w:rsid w:val="002515A6"/>
    <w:rsid w:val="0025243D"/>
    <w:rsid w:val="0025253D"/>
    <w:rsid w:val="0025271C"/>
    <w:rsid w:val="00252AE1"/>
    <w:rsid w:val="002530EA"/>
    <w:rsid w:val="002547CE"/>
    <w:rsid w:val="002548C4"/>
    <w:rsid w:val="002552A0"/>
    <w:rsid w:val="002556B5"/>
    <w:rsid w:val="002559BA"/>
    <w:rsid w:val="00255E8B"/>
    <w:rsid w:val="0025658F"/>
    <w:rsid w:val="00256DAB"/>
    <w:rsid w:val="00256F67"/>
    <w:rsid w:val="0025749F"/>
    <w:rsid w:val="00260154"/>
    <w:rsid w:val="002601FB"/>
    <w:rsid w:val="00260D82"/>
    <w:rsid w:val="0026108D"/>
    <w:rsid w:val="00261A00"/>
    <w:rsid w:val="00262190"/>
    <w:rsid w:val="002622CD"/>
    <w:rsid w:val="00262C36"/>
    <w:rsid w:val="00262D9D"/>
    <w:rsid w:val="00263165"/>
    <w:rsid w:val="0026363E"/>
    <w:rsid w:val="00263645"/>
    <w:rsid w:val="00263CD5"/>
    <w:rsid w:val="002648A0"/>
    <w:rsid w:val="00264A08"/>
    <w:rsid w:val="00265323"/>
    <w:rsid w:val="00265496"/>
    <w:rsid w:val="002655DD"/>
    <w:rsid w:val="00266237"/>
    <w:rsid w:val="002669FF"/>
    <w:rsid w:val="002675E0"/>
    <w:rsid w:val="002701BF"/>
    <w:rsid w:val="002708A0"/>
    <w:rsid w:val="00270931"/>
    <w:rsid w:val="00271386"/>
    <w:rsid w:val="00271844"/>
    <w:rsid w:val="00271A78"/>
    <w:rsid w:val="00271F27"/>
    <w:rsid w:val="002722B2"/>
    <w:rsid w:val="00272610"/>
    <w:rsid w:val="00272C80"/>
    <w:rsid w:val="002737FB"/>
    <w:rsid w:val="00274815"/>
    <w:rsid w:val="00274962"/>
    <w:rsid w:val="00274EBB"/>
    <w:rsid w:val="0027540B"/>
    <w:rsid w:val="002754B1"/>
    <w:rsid w:val="002757C3"/>
    <w:rsid w:val="0027600E"/>
    <w:rsid w:val="002760B4"/>
    <w:rsid w:val="00276AAD"/>
    <w:rsid w:val="00277877"/>
    <w:rsid w:val="00277AFD"/>
    <w:rsid w:val="00280A35"/>
    <w:rsid w:val="00280DB7"/>
    <w:rsid w:val="00280F6A"/>
    <w:rsid w:val="0028123D"/>
    <w:rsid w:val="00281296"/>
    <w:rsid w:val="00281FC3"/>
    <w:rsid w:val="00281FD8"/>
    <w:rsid w:val="002835A7"/>
    <w:rsid w:val="0028384A"/>
    <w:rsid w:val="002838F8"/>
    <w:rsid w:val="00283D92"/>
    <w:rsid w:val="00283EE1"/>
    <w:rsid w:val="00283FEF"/>
    <w:rsid w:val="0028468C"/>
    <w:rsid w:val="00285585"/>
    <w:rsid w:val="0028694B"/>
    <w:rsid w:val="00286B6D"/>
    <w:rsid w:val="00287775"/>
    <w:rsid w:val="00287D7C"/>
    <w:rsid w:val="00287EE9"/>
    <w:rsid w:val="00291431"/>
    <w:rsid w:val="0029151B"/>
    <w:rsid w:val="00291998"/>
    <w:rsid w:val="002938B1"/>
    <w:rsid w:val="00293C72"/>
    <w:rsid w:val="002942DA"/>
    <w:rsid w:val="00294535"/>
    <w:rsid w:val="00294684"/>
    <w:rsid w:val="00294A99"/>
    <w:rsid w:val="00294FFE"/>
    <w:rsid w:val="002951F9"/>
    <w:rsid w:val="00295DD9"/>
    <w:rsid w:val="00296CDE"/>
    <w:rsid w:val="0029720D"/>
    <w:rsid w:val="0029774E"/>
    <w:rsid w:val="002A0D58"/>
    <w:rsid w:val="002A1AB7"/>
    <w:rsid w:val="002A1E35"/>
    <w:rsid w:val="002A22A9"/>
    <w:rsid w:val="002A23F8"/>
    <w:rsid w:val="002A2B50"/>
    <w:rsid w:val="002A3034"/>
    <w:rsid w:val="002A32DC"/>
    <w:rsid w:val="002A3445"/>
    <w:rsid w:val="002A3A2A"/>
    <w:rsid w:val="002A5017"/>
    <w:rsid w:val="002A6628"/>
    <w:rsid w:val="002A68A4"/>
    <w:rsid w:val="002A6BD9"/>
    <w:rsid w:val="002B0E12"/>
    <w:rsid w:val="002B11AC"/>
    <w:rsid w:val="002B182E"/>
    <w:rsid w:val="002B1BE2"/>
    <w:rsid w:val="002B1FB3"/>
    <w:rsid w:val="002B2EB2"/>
    <w:rsid w:val="002B31AE"/>
    <w:rsid w:val="002B3F3E"/>
    <w:rsid w:val="002B4083"/>
    <w:rsid w:val="002B42D4"/>
    <w:rsid w:val="002B4918"/>
    <w:rsid w:val="002B5C59"/>
    <w:rsid w:val="002B6137"/>
    <w:rsid w:val="002B61A9"/>
    <w:rsid w:val="002B6D41"/>
    <w:rsid w:val="002B7486"/>
    <w:rsid w:val="002B7F0C"/>
    <w:rsid w:val="002C262E"/>
    <w:rsid w:val="002C266D"/>
    <w:rsid w:val="002C3211"/>
    <w:rsid w:val="002C3568"/>
    <w:rsid w:val="002C3804"/>
    <w:rsid w:val="002C3F25"/>
    <w:rsid w:val="002C3F2A"/>
    <w:rsid w:val="002C46D2"/>
    <w:rsid w:val="002C4713"/>
    <w:rsid w:val="002C5AF9"/>
    <w:rsid w:val="002C5DD6"/>
    <w:rsid w:val="002C5FC8"/>
    <w:rsid w:val="002C606D"/>
    <w:rsid w:val="002C6396"/>
    <w:rsid w:val="002C773A"/>
    <w:rsid w:val="002C7A32"/>
    <w:rsid w:val="002C7D3E"/>
    <w:rsid w:val="002C7EA1"/>
    <w:rsid w:val="002C7FCC"/>
    <w:rsid w:val="002D05B0"/>
    <w:rsid w:val="002D05C3"/>
    <w:rsid w:val="002D079C"/>
    <w:rsid w:val="002D07CF"/>
    <w:rsid w:val="002D083A"/>
    <w:rsid w:val="002D103D"/>
    <w:rsid w:val="002D182B"/>
    <w:rsid w:val="002D1AD5"/>
    <w:rsid w:val="002D2C2E"/>
    <w:rsid w:val="002D3776"/>
    <w:rsid w:val="002D40D4"/>
    <w:rsid w:val="002D4605"/>
    <w:rsid w:val="002D6BDA"/>
    <w:rsid w:val="002D74CC"/>
    <w:rsid w:val="002D7D0B"/>
    <w:rsid w:val="002E0D22"/>
    <w:rsid w:val="002E0DB4"/>
    <w:rsid w:val="002E1461"/>
    <w:rsid w:val="002E1E58"/>
    <w:rsid w:val="002E1E91"/>
    <w:rsid w:val="002E1EAB"/>
    <w:rsid w:val="002E1F65"/>
    <w:rsid w:val="002E205E"/>
    <w:rsid w:val="002E21C0"/>
    <w:rsid w:val="002E21EB"/>
    <w:rsid w:val="002E2343"/>
    <w:rsid w:val="002E2B81"/>
    <w:rsid w:val="002E2D6D"/>
    <w:rsid w:val="002E2FB4"/>
    <w:rsid w:val="002E3145"/>
    <w:rsid w:val="002E3361"/>
    <w:rsid w:val="002E3445"/>
    <w:rsid w:val="002E3D26"/>
    <w:rsid w:val="002E3DFE"/>
    <w:rsid w:val="002E3F91"/>
    <w:rsid w:val="002E4D70"/>
    <w:rsid w:val="002E52AB"/>
    <w:rsid w:val="002E52D8"/>
    <w:rsid w:val="002E5E0E"/>
    <w:rsid w:val="002E5F03"/>
    <w:rsid w:val="002E6052"/>
    <w:rsid w:val="002E69D0"/>
    <w:rsid w:val="002E6E66"/>
    <w:rsid w:val="002E6F59"/>
    <w:rsid w:val="002E752B"/>
    <w:rsid w:val="002F0D91"/>
    <w:rsid w:val="002F0EF9"/>
    <w:rsid w:val="002F10E1"/>
    <w:rsid w:val="002F158D"/>
    <w:rsid w:val="002F196C"/>
    <w:rsid w:val="002F1D7A"/>
    <w:rsid w:val="002F2334"/>
    <w:rsid w:val="002F3B48"/>
    <w:rsid w:val="002F3CAD"/>
    <w:rsid w:val="002F3EB5"/>
    <w:rsid w:val="002F40A4"/>
    <w:rsid w:val="002F4CFC"/>
    <w:rsid w:val="002F5DAF"/>
    <w:rsid w:val="002F6A6F"/>
    <w:rsid w:val="002F6B15"/>
    <w:rsid w:val="00300580"/>
    <w:rsid w:val="00300BD2"/>
    <w:rsid w:val="00300E22"/>
    <w:rsid w:val="00301680"/>
    <w:rsid w:val="00301B96"/>
    <w:rsid w:val="00301CA7"/>
    <w:rsid w:val="00301F5C"/>
    <w:rsid w:val="003021FB"/>
    <w:rsid w:val="00302CFD"/>
    <w:rsid w:val="00303260"/>
    <w:rsid w:val="00303297"/>
    <w:rsid w:val="00303804"/>
    <w:rsid w:val="00303C90"/>
    <w:rsid w:val="00303CA8"/>
    <w:rsid w:val="00304A96"/>
    <w:rsid w:val="00304C2F"/>
    <w:rsid w:val="00304C5E"/>
    <w:rsid w:val="00304DA0"/>
    <w:rsid w:val="003055A8"/>
    <w:rsid w:val="00305650"/>
    <w:rsid w:val="00306206"/>
    <w:rsid w:val="003063D2"/>
    <w:rsid w:val="003069F5"/>
    <w:rsid w:val="00306D87"/>
    <w:rsid w:val="00306E1B"/>
    <w:rsid w:val="003070BA"/>
    <w:rsid w:val="0030799E"/>
    <w:rsid w:val="00307D25"/>
    <w:rsid w:val="003102DA"/>
    <w:rsid w:val="0031039B"/>
    <w:rsid w:val="00310B0A"/>
    <w:rsid w:val="00310BBB"/>
    <w:rsid w:val="0031112C"/>
    <w:rsid w:val="003129C1"/>
    <w:rsid w:val="00312B0A"/>
    <w:rsid w:val="0031323B"/>
    <w:rsid w:val="003133E6"/>
    <w:rsid w:val="00313F27"/>
    <w:rsid w:val="003141D5"/>
    <w:rsid w:val="003174FC"/>
    <w:rsid w:val="00317A59"/>
    <w:rsid w:val="00320272"/>
    <w:rsid w:val="00321E98"/>
    <w:rsid w:val="00321F31"/>
    <w:rsid w:val="00322B2C"/>
    <w:rsid w:val="00322D77"/>
    <w:rsid w:val="003253BF"/>
    <w:rsid w:val="003253E2"/>
    <w:rsid w:val="003259C8"/>
    <w:rsid w:val="0032680E"/>
    <w:rsid w:val="003272E0"/>
    <w:rsid w:val="00327D53"/>
    <w:rsid w:val="00330159"/>
    <w:rsid w:val="00330E56"/>
    <w:rsid w:val="003324C3"/>
    <w:rsid w:val="00332864"/>
    <w:rsid w:val="00332BB5"/>
    <w:rsid w:val="00333AC9"/>
    <w:rsid w:val="00334496"/>
    <w:rsid w:val="00334669"/>
    <w:rsid w:val="003347DA"/>
    <w:rsid w:val="00334A6B"/>
    <w:rsid w:val="00334AE0"/>
    <w:rsid w:val="003350C3"/>
    <w:rsid w:val="00336394"/>
    <w:rsid w:val="00336406"/>
    <w:rsid w:val="00336425"/>
    <w:rsid w:val="003368BC"/>
    <w:rsid w:val="003369A5"/>
    <w:rsid w:val="00337090"/>
    <w:rsid w:val="00337C79"/>
    <w:rsid w:val="00340A5A"/>
    <w:rsid w:val="00340EA7"/>
    <w:rsid w:val="003418DC"/>
    <w:rsid w:val="003424F9"/>
    <w:rsid w:val="00342A46"/>
    <w:rsid w:val="00342E01"/>
    <w:rsid w:val="003432EC"/>
    <w:rsid w:val="00343A9D"/>
    <w:rsid w:val="00343B36"/>
    <w:rsid w:val="00343F98"/>
    <w:rsid w:val="0034525C"/>
    <w:rsid w:val="00345448"/>
    <w:rsid w:val="00345F40"/>
    <w:rsid w:val="0034669A"/>
    <w:rsid w:val="00346D89"/>
    <w:rsid w:val="00347915"/>
    <w:rsid w:val="00350365"/>
    <w:rsid w:val="00350395"/>
    <w:rsid w:val="003507C5"/>
    <w:rsid w:val="0035088E"/>
    <w:rsid w:val="00350E7C"/>
    <w:rsid w:val="003510C9"/>
    <w:rsid w:val="00351620"/>
    <w:rsid w:val="003519E8"/>
    <w:rsid w:val="00351E74"/>
    <w:rsid w:val="0035249F"/>
    <w:rsid w:val="00352B0E"/>
    <w:rsid w:val="00352B4F"/>
    <w:rsid w:val="00352D49"/>
    <w:rsid w:val="00352E1D"/>
    <w:rsid w:val="00353F0A"/>
    <w:rsid w:val="00354691"/>
    <w:rsid w:val="00354FFB"/>
    <w:rsid w:val="00355A57"/>
    <w:rsid w:val="00356938"/>
    <w:rsid w:val="0035699E"/>
    <w:rsid w:val="0035775B"/>
    <w:rsid w:val="0036045A"/>
    <w:rsid w:val="00360C3F"/>
    <w:rsid w:val="00361C89"/>
    <w:rsid w:val="00361D7E"/>
    <w:rsid w:val="003620C1"/>
    <w:rsid w:val="00362A29"/>
    <w:rsid w:val="0036344C"/>
    <w:rsid w:val="00363792"/>
    <w:rsid w:val="00363DB4"/>
    <w:rsid w:val="00363F10"/>
    <w:rsid w:val="00364146"/>
    <w:rsid w:val="00364412"/>
    <w:rsid w:val="003645BB"/>
    <w:rsid w:val="003660EA"/>
    <w:rsid w:val="003662BB"/>
    <w:rsid w:val="00366F08"/>
    <w:rsid w:val="00367607"/>
    <w:rsid w:val="00367661"/>
    <w:rsid w:val="00370099"/>
    <w:rsid w:val="003710F8"/>
    <w:rsid w:val="00371259"/>
    <w:rsid w:val="00371741"/>
    <w:rsid w:val="00371836"/>
    <w:rsid w:val="00373385"/>
    <w:rsid w:val="00373B8A"/>
    <w:rsid w:val="00373D06"/>
    <w:rsid w:val="00374FC8"/>
    <w:rsid w:val="003751AD"/>
    <w:rsid w:val="00375370"/>
    <w:rsid w:val="003769AC"/>
    <w:rsid w:val="00376A66"/>
    <w:rsid w:val="00377CDA"/>
    <w:rsid w:val="00380347"/>
    <w:rsid w:val="00380D68"/>
    <w:rsid w:val="00381020"/>
    <w:rsid w:val="003810D0"/>
    <w:rsid w:val="003815EE"/>
    <w:rsid w:val="003823A7"/>
    <w:rsid w:val="00382640"/>
    <w:rsid w:val="00382856"/>
    <w:rsid w:val="00382B05"/>
    <w:rsid w:val="00384FD0"/>
    <w:rsid w:val="0038671D"/>
    <w:rsid w:val="00386CF7"/>
    <w:rsid w:val="00386FB5"/>
    <w:rsid w:val="0038742A"/>
    <w:rsid w:val="00390236"/>
    <w:rsid w:val="00390A40"/>
    <w:rsid w:val="00390CC8"/>
    <w:rsid w:val="00390F44"/>
    <w:rsid w:val="003913BF"/>
    <w:rsid w:val="003919B2"/>
    <w:rsid w:val="003924FD"/>
    <w:rsid w:val="003925FE"/>
    <w:rsid w:val="00392649"/>
    <w:rsid w:val="00392B4D"/>
    <w:rsid w:val="003936D7"/>
    <w:rsid w:val="0039382D"/>
    <w:rsid w:val="00393A0D"/>
    <w:rsid w:val="003942C3"/>
    <w:rsid w:val="00395651"/>
    <w:rsid w:val="0039649C"/>
    <w:rsid w:val="0039671B"/>
    <w:rsid w:val="0039686A"/>
    <w:rsid w:val="00397BB1"/>
    <w:rsid w:val="003A04CE"/>
    <w:rsid w:val="003A0D89"/>
    <w:rsid w:val="003A0ED3"/>
    <w:rsid w:val="003A0FB0"/>
    <w:rsid w:val="003A1FFC"/>
    <w:rsid w:val="003A2774"/>
    <w:rsid w:val="003A3094"/>
    <w:rsid w:val="003A3439"/>
    <w:rsid w:val="003A3EE0"/>
    <w:rsid w:val="003A4150"/>
    <w:rsid w:val="003A41C1"/>
    <w:rsid w:val="003A439C"/>
    <w:rsid w:val="003A49FA"/>
    <w:rsid w:val="003A5326"/>
    <w:rsid w:val="003A5FED"/>
    <w:rsid w:val="003A6208"/>
    <w:rsid w:val="003A6448"/>
    <w:rsid w:val="003A6693"/>
    <w:rsid w:val="003A6F2A"/>
    <w:rsid w:val="003A71B4"/>
    <w:rsid w:val="003B031C"/>
    <w:rsid w:val="003B0352"/>
    <w:rsid w:val="003B116E"/>
    <w:rsid w:val="003B1343"/>
    <w:rsid w:val="003B1621"/>
    <w:rsid w:val="003B4364"/>
    <w:rsid w:val="003B436E"/>
    <w:rsid w:val="003B4492"/>
    <w:rsid w:val="003B4F1B"/>
    <w:rsid w:val="003B527A"/>
    <w:rsid w:val="003B6104"/>
    <w:rsid w:val="003B64E5"/>
    <w:rsid w:val="003B6644"/>
    <w:rsid w:val="003B78DE"/>
    <w:rsid w:val="003C01D4"/>
    <w:rsid w:val="003C097F"/>
    <w:rsid w:val="003C0FBA"/>
    <w:rsid w:val="003C1064"/>
    <w:rsid w:val="003C1369"/>
    <w:rsid w:val="003C1D3A"/>
    <w:rsid w:val="003C2772"/>
    <w:rsid w:val="003C31C4"/>
    <w:rsid w:val="003C344F"/>
    <w:rsid w:val="003C4DD2"/>
    <w:rsid w:val="003C599C"/>
    <w:rsid w:val="003C5D29"/>
    <w:rsid w:val="003C5EE4"/>
    <w:rsid w:val="003C6F72"/>
    <w:rsid w:val="003D1522"/>
    <w:rsid w:val="003D1885"/>
    <w:rsid w:val="003D1B47"/>
    <w:rsid w:val="003D23B8"/>
    <w:rsid w:val="003D28AC"/>
    <w:rsid w:val="003D298D"/>
    <w:rsid w:val="003D2FCF"/>
    <w:rsid w:val="003D39EF"/>
    <w:rsid w:val="003D3D07"/>
    <w:rsid w:val="003D4A32"/>
    <w:rsid w:val="003D4AA3"/>
    <w:rsid w:val="003D5790"/>
    <w:rsid w:val="003D5CCA"/>
    <w:rsid w:val="003D601B"/>
    <w:rsid w:val="003E04D3"/>
    <w:rsid w:val="003E13AE"/>
    <w:rsid w:val="003E2D9C"/>
    <w:rsid w:val="003E345A"/>
    <w:rsid w:val="003E3C87"/>
    <w:rsid w:val="003E4137"/>
    <w:rsid w:val="003E416D"/>
    <w:rsid w:val="003E49DC"/>
    <w:rsid w:val="003E4ECB"/>
    <w:rsid w:val="003E5192"/>
    <w:rsid w:val="003E54A3"/>
    <w:rsid w:val="003E58CB"/>
    <w:rsid w:val="003E623E"/>
    <w:rsid w:val="003E64C4"/>
    <w:rsid w:val="003F1388"/>
    <w:rsid w:val="003F26AF"/>
    <w:rsid w:val="003F3794"/>
    <w:rsid w:val="003F3CD3"/>
    <w:rsid w:val="003F405C"/>
    <w:rsid w:val="003F4B0C"/>
    <w:rsid w:val="003F4C78"/>
    <w:rsid w:val="003F4FAE"/>
    <w:rsid w:val="003F5646"/>
    <w:rsid w:val="003F5A70"/>
    <w:rsid w:val="003F5CFF"/>
    <w:rsid w:val="003F5D2B"/>
    <w:rsid w:val="003F5ED3"/>
    <w:rsid w:val="003F6091"/>
    <w:rsid w:val="003F60EC"/>
    <w:rsid w:val="003F64B3"/>
    <w:rsid w:val="003F64CB"/>
    <w:rsid w:val="00400A67"/>
    <w:rsid w:val="00400E0D"/>
    <w:rsid w:val="00400E5F"/>
    <w:rsid w:val="00401D67"/>
    <w:rsid w:val="00401F5A"/>
    <w:rsid w:val="004022BB"/>
    <w:rsid w:val="0040238A"/>
    <w:rsid w:val="00403323"/>
    <w:rsid w:val="00403866"/>
    <w:rsid w:val="00403CDE"/>
    <w:rsid w:val="00403EFB"/>
    <w:rsid w:val="004040D4"/>
    <w:rsid w:val="004047AA"/>
    <w:rsid w:val="00404C91"/>
    <w:rsid w:val="004050D0"/>
    <w:rsid w:val="0040591D"/>
    <w:rsid w:val="00405942"/>
    <w:rsid w:val="00405A4D"/>
    <w:rsid w:val="004062B7"/>
    <w:rsid w:val="0040726C"/>
    <w:rsid w:val="00407422"/>
    <w:rsid w:val="00407897"/>
    <w:rsid w:val="00410084"/>
    <w:rsid w:val="00410173"/>
    <w:rsid w:val="00410329"/>
    <w:rsid w:val="00410955"/>
    <w:rsid w:val="0041109D"/>
    <w:rsid w:val="00412B7C"/>
    <w:rsid w:val="00413112"/>
    <w:rsid w:val="00413747"/>
    <w:rsid w:val="004139A2"/>
    <w:rsid w:val="004144A8"/>
    <w:rsid w:val="00414C5D"/>
    <w:rsid w:val="00415174"/>
    <w:rsid w:val="0041525E"/>
    <w:rsid w:val="004153E8"/>
    <w:rsid w:val="0041564C"/>
    <w:rsid w:val="00415699"/>
    <w:rsid w:val="004156A1"/>
    <w:rsid w:val="00415A73"/>
    <w:rsid w:val="00416245"/>
    <w:rsid w:val="0041637C"/>
    <w:rsid w:val="00416701"/>
    <w:rsid w:val="00416AAF"/>
    <w:rsid w:val="00416C21"/>
    <w:rsid w:val="00416C94"/>
    <w:rsid w:val="00416F22"/>
    <w:rsid w:val="004177EF"/>
    <w:rsid w:val="00420413"/>
    <w:rsid w:val="004206F1"/>
    <w:rsid w:val="00420DA5"/>
    <w:rsid w:val="00421C40"/>
    <w:rsid w:val="00422561"/>
    <w:rsid w:val="00422AAA"/>
    <w:rsid w:val="00423178"/>
    <w:rsid w:val="004236EF"/>
    <w:rsid w:val="00423EC8"/>
    <w:rsid w:val="004244F5"/>
    <w:rsid w:val="0042470B"/>
    <w:rsid w:val="00424E39"/>
    <w:rsid w:val="0042560D"/>
    <w:rsid w:val="00426224"/>
    <w:rsid w:val="00427253"/>
    <w:rsid w:val="004273CE"/>
    <w:rsid w:val="00427416"/>
    <w:rsid w:val="004278B7"/>
    <w:rsid w:val="0043008B"/>
    <w:rsid w:val="004301B0"/>
    <w:rsid w:val="004313F9"/>
    <w:rsid w:val="0043179B"/>
    <w:rsid w:val="00432479"/>
    <w:rsid w:val="00433203"/>
    <w:rsid w:val="0043359B"/>
    <w:rsid w:val="0043407F"/>
    <w:rsid w:val="00434368"/>
    <w:rsid w:val="00434813"/>
    <w:rsid w:val="00435757"/>
    <w:rsid w:val="0043596B"/>
    <w:rsid w:val="004359A2"/>
    <w:rsid w:val="00436A5A"/>
    <w:rsid w:val="004374CA"/>
    <w:rsid w:val="004403C6"/>
    <w:rsid w:val="0044071E"/>
    <w:rsid w:val="00441265"/>
    <w:rsid w:val="004413AB"/>
    <w:rsid w:val="004413D2"/>
    <w:rsid w:val="00441978"/>
    <w:rsid w:val="00442F45"/>
    <w:rsid w:val="004432B4"/>
    <w:rsid w:val="00444183"/>
    <w:rsid w:val="0044441A"/>
    <w:rsid w:val="0044496D"/>
    <w:rsid w:val="00445061"/>
    <w:rsid w:val="004454FA"/>
    <w:rsid w:val="004457BA"/>
    <w:rsid w:val="0044580F"/>
    <w:rsid w:val="00445AC6"/>
    <w:rsid w:val="00445BFC"/>
    <w:rsid w:val="00445D33"/>
    <w:rsid w:val="00445EA2"/>
    <w:rsid w:val="00445F77"/>
    <w:rsid w:val="00450380"/>
    <w:rsid w:val="004519E5"/>
    <w:rsid w:val="004519ED"/>
    <w:rsid w:val="00451F02"/>
    <w:rsid w:val="00452BA7"/>
    <w:rsid w:val="00453264"/>
    <w:rsid w:val="00453554"/>
    <w:rsid w:val="0045397E"/>
    <w:rsid w:val="0045399D"/>
    <w:rsid w:val="00454236"/>
    <w:rsid w:val="0045456C"/>
    <w:rsid w:val="004545FA"/>
    <w:rsid w:val="004546C2"/>
    <w:rsid w:val="004546E4"/>
    <w:rsid w:val="004555A3"/>
    <w:rsid w:val="00455F36"/>
    <w:rsid w:val="00455FD1"/>
    <w:rsid w:val="00456A0A"/>
    <w:rsid w:val="00456A87"/>
    <w:rsid w:val="00456B7D"/>
    <w:rsid w:val="00456FCE"/>
    <w:rsid w:val="0045740C"/>
    <w:rsid w:val="004575F0"/>
    <w:rsid w:val="0045787A"/>
    <w:rsid w:val="004579E2"/>
    <w:rsid w:val="00457F9E"/>
    <w:rsid w:val="00460107"/>
    <w:rsid w:val="0046070B"/>
    <w:rsid w:val="0046091E"/>
    <w:rsid w:val="00460F43"/>
    <w:rsid w:val="00461222"/>
    <w:rsid w:val="00461AB2"/>
    <w:rsid w:val="004627D2"/>
    <w:rsid w:val="00463075"/>
    <w:rsid w:val="004635C0"/>
    <w:rsid w:val="00463FD7"/>
    <w:rsid w:val="00464079"/>
    <w:rsid w:val="00464162"/>
    <w:rsid w:val="0046426D"/>
    <w:rsid w:val="00464BE2"/>
    <w:rsid w:val="00464C2D"/>
    <w:rsid w:val="00465DC3"/>
    <w:rsid w:val="00465F99"/>
    <w:rsid w:val="00466742"/>
    <w:rsid w:val="00466B12"/>
    <w:rsid w:val="00466E20"/>
    <w:rsid w:val="00467034"/>
    <w:rsid w:val="0047019F"/>
    <w:rsid w:val="004703EB"/>
    <w:rsid w:val="004712ED"/>
    <w:rsid w:val="00471E5F"/>
    <w:rsid w:val="004727E0"/>
    <w:rsid w:val="00472961"/>
    <w:rsid w:val="00472D3C"/>
    <w:rsid w:val="0047322F"/>
    <w:rsid w:val="004732BB"/>
    <w:rsid w:val="004735B9"/>
    <w:rsid w:val="00473681"/>
    <w:rsid w:val="004738BB"/>
    <w:rsid w:val="00473EFD"/>
    <w:rsid w:val="00474E90"/>
    <w:rsid w:val="00474F0E"/>
    <w:rsid w:val="004770E6"/>
    <w:rsid w:val="004771E8"/>
    <w:rsid w:val="00477414"/>
    <w:rsid w:val="00477BC7"/>
    <w:rsid w:val="004804D1"/>
    <w:rsid w:val="00480631"/>
    <w:rsid w:val="00480AA1"/>
    <w:rsid w:val="00481118"/>
    <w:rsid w:val="00481237"/>
    <w:rsid w:val="004812C1"/>
    <w:rsid w:val="00481E73"/>
    <w:rsid w:val="00483C58"/>
    <w:rsid w:val="00483C9B"/>
    <w:rsid w:val="00483EF4"/>
    <w:rsid w:val="004840C2"/>
    <w:rsid w:val="00484BF8"/>
    <w:rsid w:val="004851CD"/>
    <w:rsid w:val="00485A30"/>
    <w:rsid w:val="00486008"/>
    <w:rsid w:val="00486553"/>
    <w:rsid w:val="00486D14"/>
    <w:rsid w:val="004872F8"/>
    <w:rsid w:val="00487457"/>
    <w:rsid w:val="0048793D"/>
    <w:rsid w:val="00487EAD"/>
    <w:rsid w:val="004905CF"/>
    <w:rsid w:val="00490FAF"/>
    <w:rsid w:val="00491ECF"/>
    <w:rsid w:val="004924B1"/>
    <w:rsid w:val="004926E1"/>
    <w:rsid w:val="00492C60"/>
    <w:rsid w:val="00492EF0"/>
    <w:rsid w:val="00493036"/>
    <w:rsid w:val="00493C8D"/>
    <w:rsid w:val="00493CAC"/>
    <w:rsid w:val="00494EED"/>
    <w:rsid w:val="00495E40"/>
    <w:rsid w:val="00496AEF"/>
    <w:rsid w:val="00496FAD"/>
    <w:rsid w:val="004A0076"/>
    <w:rsid w:val="004A16A1"/>
    <w:rsid w:val="004A215E"/>
    <w:rsid w:val="004A2E2D"/>
    <w:rsid w:val="004A2E53"/>
    <w:rsid w:val="004A399C"/>
    <w:rsid w:val="004A3EDB"/>
    <w:rsid w:val="004A479D"/>
    <w:rsid w:val="004A4B04"/>
    <w:rsid w:val="004A4E2B"/>
    <w:rsid w:val="004A4FA5"/>
    <w:rsid w:val="004A57DB"/>
    <w:rsid w:val="004A5F72"/>
    <w:rsid w:val="004A77E3"/>
    <w:rsid w:val="004B0724"/>
    <w:rsid w:val="004B079F"/>
    <w:rsid w:val="004B1FD2"/>
    <w:rsid w:val="004B20A3"/>
    <w:rsid w:val="004B25E9"/>
    <w:rsid w:val="004B26B8"/>
    <w:rsid w:val="004B331D"/>
    <w:rsid w:val="004B3C10"/>
    <w:rsid w:val="004B4344"/>
    <w:rsid w:val="004B5302"/>
    <w:rsid w:val="004B552B"/>
    <w:rsid w:val="004B5BDC"/>
    <w:rsid w:val="004B6A58"/>
    <w:rsid w:val="004B6C64"/>
    <w:rsid w:val="004B6ED6"/>
    <w:rsid w:val="004B6F33"/>
    <w:rsid w:val="004B7428"/>
    <w:rsid w:val="004B7587"/>
    <w:rsid w:val="004B7791"/>
    <w:rsid w:val="004C0502"/>
    <w:rsid w:val="004C08E9"/>
    <w:rsid w:val="004C1982"/>
    <w:rsid w:val="004C1AED"/>
    <w:rsid w:val="004C1D75"/>
    <w:rsid w:val="004C1EA6"/>
    <w:rsid w:val="004C2849"/>
    <w:rsid w:val="004C3E60"/>
    <w:rsid w:val="004C4682"/>
    <w:rsid w:val="004C57D2"/>
    <w:rsid w:val="004C5AEB"/>
    <w:rsid w:val="004C73D3"/>
    <w:rsid w:val="004C76FA"/>
    <w:rsid w:val="004C7E03"/>
    <w:rsid w:val="004C7EAA"/>
    <w:rsid w:val="004D09A1"/>
    <w:rsid w:val="004D111C"/>
    <w:rsid w:val="004D1351"/>
    <w:rsid w:val="004D19A5"/>
    <w:rsid w:val="004D209D"/>
    <w:rsid w:val="004D2827"/>
    <w:rsid w:val="004D3659"/>
    <w:rsid w:val="004D37BA"/>
    <w:rsid w:val="004D51DC"/>
    <w:rsid w:val="004D5FD7"/>
    <w:rsid w:val="004D631C"/>
    <w:rsid w:val="004D7984"/>
    <w:rsid w:val="004D79A0"/>
    <w:rsid w:val="004E0A3F"/>
    <w:rsid w:val="004E151B"/>
    <w:rsid w:val="004E1A68"/>
    <w:rsid w:val="004E214D"/>
    <w:rsid w:val="004E2621"/>
    <w:rsid w:val="004E2777"/>
    <w:rsid w:val="004E2A56"/>
    <w:rsid w:val="004E3AEE"/>
    <w:rsid w:val="004E4388"/>
    <w:rsid w:val="004E46C7"/>
    <w:rsid w:val="004E4FB0"/>
    <w:rsid w:val="004E52C8"/>
    <w:rsid w:val="004E5490"/>
    <w:rsid w:val="004E6518"/>
    <w:rsid w:val="004E6C9D"/>
    <w:rsid w:val="004E6E24"/>
    <w:rsid w:val="004E6FE9"/>
    <w:rsid w:val="004E75F9"/>
    <w:rsid w:val="004E7658"/>
    <w:rsid w:val="004E7737"/>
    <w:rsid w:val="004F01BB"/>
    <w:rsid w:val="004F0323"/>
    <w:rsid w:val="004F0332"/>
    <w:rsid w:val="004F03F7"/>
    <w:rsid w:val="004F128F"/>
    <w:rsid w:val="004F131E"/>
    <w:rsid w:val="004F1CAB"/>
    <w:rsid w:val="004F2A57"/>
    <w:rsid w:val="004F2F0C"/>
    <w:rsid w:val="004F441F"/>
    <w:rsid w:val="004F45D6"/>
    <w:rsid w:val="004F54C2"/>
    <w:rsid w:val="004F5915"/>
    <w:rsid w:val="004F61D8"/>
    <w:rsid w:val="004F6F83"/>
    <w:rsid w:val="004F7574"/>
    <w:rsid w:val="004F7577"/>
    <w:rsid w:val="005001F3"/>
    <w:rsid w:val="005003CF"/>
    <w:rsid w:val="00500587"/>
    <w:rsid w:val="00500724"/>
    <w:rsid w:val="005009F5"/>
    <w:rsid w:val="00500B92"/>
    <w:rsid w:val="00500E7A"/>
    <w:rsid w:val="00500F7A"/>
    <w:rsid w:val="00501C8B"/>
    <w:rsid w:val="00502B13"/>
    <w:rsid w:val="00502E38"/>
    <w:rsid w:val="005031DD"/>
    <w:rsid w:val="005035D1"/>
    <w:rsid w:val="005038B8"/>
    <w:rsid w:val="00503D8E"/>
    <w:rsid w:val="00503F0B"/>
    <w:rsid w:val="00505410"/>
    <w:rsid w:val="00505ED5"/>
    <w:rsid w:val="00506114"/>
    <w:rsid w:val="005064B3"/>
    <w:rsid w:val="00506C03"/>
    <w:rsid w:val="00507827"/>
    <w:rsid w:val="00507858"/>
    <w:rsid w:val="00507A45"/>
    <w:rsid w:val="00507CF9"/>
    <w:rsid w:val="005112BA"/>
    <w:rsid w:val="00511EAB"/>
    <w:rsid w:val="00512FA7"/>
    <w:rsid w:val="00513490"/>
    <w:rsid w:val="00513823"/>
    <w:rsid w:val="005145FB"/>
    <w:rsid w:val="00514C1D"/>
    <w:rsid w:val="00515C22"/>
    <w:rsid w:val="00515CDF"/>
    <w:rsid w:val="0051617A"/>
    <w:rsid w:val="005163D1"/>
    <w:rsid w:val="0051671B"/>
    <w:rsid w:val="005171C5"/>
    <w:rsid w:val="00517280"/>
    <w:rsid w:val="005200BA"/>
    <w:rsid w:val="00520C2E"/>
    <w:rsid w:val="00520D96"/>
    <w:rsid w:val="00521853"/>
    <w:rsid w:val="00522AAA"/>
    <w:rsid w:val="00522BCE"/>
    <w:rsid w:val="00523AE2"/>
    <w:rsid w:val="00523E6A"/>
    <w:rsid w:val="0052409C"/>
    <w:rsid w:val="0052476E"/>
    <w:rsid w:val="00525F4A"/>
    <w:rsid w:val="0052632D"/>
    <w:rsid w:val="00526A5F"/>
    <w:rsid w:val="00527449"/>
    <w:rsid w:val="00527915"/>
    <w:rsid w:val="0053060C"/>
    <w:rsid w:val="00530843"/>
    <w:rsid w:val="00530CDF"/>
    <w:rsid w:val="00532197"/>
    <w:rsid w:val="00533664"/>
    <w:rsid w:val="00533849"/>
    <w:rsid w:val="00533E8C"/>
    <w:rsid w:val="00533EDD"/>
    <w:rsid w:val="00534389"/>
    <w:rsid w:val="0053442A"/>
    <w:rsid w:val="00534637"/>
    <w:rsid w:val="005350FA"/>
    <w:rsid w:val="00535E8E"/>
    <w:rsid w:val="00536216"/>
    <w:rsid w:val="00536D52"/>
    <w:rsid w:val="00537BE0"/>
    <w:rsid w:val="00537D95"/>
    <w:rsid w:val="005404CE"/>
    <w:rsid w:val="00540586"/>
    <w:rsid w:val="00540C4F"/>
    <w:rsid w:val="00540D2A"/>
    <w:rsid w:val="00541435"/>
    <w:rsid w:val="0054148A"/>
    <w:rsid w:val="00541FF9"/>
    <w:rsid w:val="00542F1A"/>
    <w:rsid w:val="00542F55"/>
    <w:rsid w:val="00542FE1"/>
    <w:rsid w:val="0054352C"/>
    <w:rsid w:val="005451A6"/>
    <w:rsid w:val="00545306"/>
    <w:rsid w:val="00545BCB"/>
    <w:rsid w:val="0054631B"/>
    <w:rsid w:val="005465DD"/>
    <w:rsid w:val="00546D4E"/>
    <w:rsid w:val="00550F26"/>
    <w:rsid w:val="00551192"/>
    <w:rsid w:val="00551197"/>
    <w:rsid w:val="00551836"/>
    <w:rsid w:val="00552BDF"/>
    <w:rsid w:val="00554CC9"/>
    <w:rsid w:val="00554F80"/>
    <w:rsid w:val="005555E3"/>
    <w:rsid w:val="0055590A"/>
    <w:rsid w:val="00555919"/>
    <w:rsid w:val="00555B32"/>
    <w:rsid w:val="005566B4"/>
    <w:rsid w:val="00556CF2"/>
    <w:rsid w:val="0056002A"/>
    <w:rsid w:val="00560CF6"/>
    <w:rsid w:val="00561032"/>
    <w:rsid w:val="00561AD0"/>
    <w:rsid w:val="0056277E"/>
    <w:rsid w:val="0056287F"/>
    <w:rsid w:val="00562A41"/>
    <w:rsid w:val="00562C4F"/>
    <w:rsid w:val="00563561"/>
    <w:rsid w:val="005635EB"/>
    <w:rsid w:val="00563765"/>
    <w:rsid w:val="005639A2"/>
    <w:rsid w:val="005664ED"/>
    <w:rsid w:val="0056701B"/>
    <w:rsid w:val="00570335"/>
    <w:rsid w:val="0057072C"/>
    <w:rsid w:val="005708B8"/>
    <w:rsid w:val="00570976"/>
    <w:rsid w:val="00570F22"/>
    <w:rsid w:val="00571EA2"/>
    <w:rsid w:val="00573F56"/>
    <w:rsid w:val="00573F63"/>
    <w:rsid w:val="0057401F"/>
    <w:rsid w:val="0057469F"/>
    <w:rsid w:val="00574F29"/>
    <w:rsid w:val="0057557F"/>
    <w:rsid w:val="00575DE7"/>
    <w:rsid w:val="00575F4D"/>
    <w:rsid w:val="00577AC2"/>
    <w:rsid w:val="00577B99"/>
    <w:rsid w:val="00580022"/>
    <w:rsid w:val="0058087F"/>
    <w:rsid w:val="00580D87"/>
    <w:rsid w:val="005818D3"/>
    <w:rsid w:val="00582258"/>
    <w:rsid w:val="005823BB"/>
    <w:rsid w:val="00582A0F"/>
    <w:rsid w:val="005841D0"/>
    <w:rsid w:val="00584AAD"/>
    <w:rsid w:val="00584F6C"/>
    <w:rsid w:val="0058552E"/>
    <w:rsid w:val="00585884"/>
    <w:rsid w:val="005862CA"/>
    <w:rsid w:val="00586326"/>
    <w:rsid w:val="0058638C"/>
    <w:rsid w:val="00586732"/>
    <w:rsid w:val="00587C31"/>
    <w:rsid w:val="00590475"/>
    <w:rsid w:val="005905AA"/>
    <w:rsid w:val="00590B55"/>
    <w:rsid w:val="00590C19"/>
    <w:rsid w:val="00591246"/>
    <w:rsid w:val="00591921"/>
    <w:rsid w:val="0059255F"/>
    <w:rsid w:val="005926FC"/>
    <w:rsid w:val="005929D1"/>
    <w:rsid w:val="00592A03"/>
    <w:rsid w:val="005930C4"/>
    <w:rsid w:val="005936FF"/>
    <w:rsid w:val="005937E6"/>
    <w:rsid w:val="00594427"/>
    <w:rsid w:val="00594D2D"/>
    <w:rsid w:val="005952FF"/>
    <w:rsid w:val="00595414"/>
    <w:rsid w:val="0059550A"/>
    <w:rsid w:val="00595847"/>
    <w:rsid w:val="005960C3"/>
    <w:rsid w:val="00597658"/>
    <w:rsid w:val="005978C5"/>
    <w:rsid w:val="00597FD0"/>
    <w:rsid w:val="005A01F5"/>
    <w:rsid w:val="005A0678"/>
    <w:rsid w:val="005A1604"/>
    <w:rsid w:val="005A16FF"/>
    <w:rsid w:val="005A283F"/>
    <w:rsid w:val="005A3890"/>
    <w:rsid w:val="005A3CBF"/>
    <w:rsid w:val="005A427B"/>
    <w:rsid w:val="005A6E95"/>
    <w:rsid w:val="005A701F"/>
    <w:rsid w:val="005A72E7"/>
    <w:rsid w:val="005A7FB0"/>
    <w:rsid w:val="005B0330"/>
    <w:rsid w:val="005B13D5"/>
    <w:rsid w:val="005B1BA0"/>
    <w:rsid w:val="005B2274"/>
    <w:rsid w:val="005B2491"/>
    <w:rsid w:val="005B38C0"/>
    <w:rsid w:val="005B41AA"/>
    <w:rsid w:val="005B5B58"/>
    <w:rsid w:val="005B66C5"/>
    <w:rsid w:val="005B6F55"/>
    <w:rsid w:val="005B6F94"/>
    <w:rsid w:val="005B6F99"/>
    <w:rsid w:val="005B6F9E"/>
    <w:rsid w:val="005B70B4"/>
    <w:rsid w:val="005B7CFF"/>
    <w:rsid w:val="005C12A2"/>
    <w:rsid w:val="005C13E1"/>
    <w:rsid w:val="005C1E0B"/>
    <w:rsid w:val="005C21DD"/>
    <w:rsid w:val="005C228E"/>
    <w:rsid w:val="005C2E91"/>
    <w:rsid w:val="005C2F9F"/>
    <w:rsid w:val="005C3041"/>
    <w:rsid w:val="005C34A9"/>
    <w:rsid w:val="005C35D3"/>
    <w:rsid w:val="005C3648"/>
    <w:rsid w:val="005C398A"/>
    <w:rsid w:val="005C4AC8"/>
    <w:rsid w:val="005C4E64"/>
    <w:rsid w:val="005C6695"/>
    <w:rsid w:val="005C67EC"/>
    <w:rsid w:val="005C68AF"/>
    <w:rsid w:val="005C735D"/>
    <w:rsid w:val="005C79CD"/>
    <w:rsid w:val="005C7F91"/>
    <w:rsid w:val="005D0097"/>
    <w:rsid w:val="005D059D"/>
    <w:rsid w:val="005D0784"/>
    <w:rsid w:val="005D0DCA"/>
    <w:rsid w:val="005D16A0"/>
    <w:rsid w:val="005D192C"/>
    <w:rsid w:val="005D23E2"/>
    <w:rsid w:val="005D4C6A"/>
    <w:rsid w:val="005D56DD"/>
    <w:rsid w:val="005D5889"/>
    <w:rsid w:val="005D5BD5"/>
    <w:rsid w:val="005D5D76"/>
    <w:rsid w:val="005D5DA8"/>
    <w:rsid w:val="005D7346"/>
    <w:rsid w:val="005D7AFF"/>
    <w:rsid w:val="005D7F84"/>
    <w:rsid w:val="005E023F"/>
    <w:rsid w:val="005E0EE2"/>
    <w:rsid w:val="005E11BA"/>
    <w:rsid w:val="005E1477"/>
    <w:rsid w:val="005E1B06"/>
    <w:rsid w:val="005E2546"/>
    <w:rsid w:val="005E29D2"/>
    <w:rsid w:val="005E2B69"/>
    <w:rsid w:val="005E438E"/>
    <w:rsid w:val="005E53F5"/>
    <w:rsid w:val="005E5698"/>
    <w:rsid w:val="005E6232"/>
    <w:rsid w:val="005E7EFD"/>
    <w:rsid w:val="005F1131"/>
    <w:rsid w:val="005F1E0D"/>
    <w:rsid w:val="005F2E4E"/>
    <w:rsid w:val="005F4133"/>
    <w:rsid w:val="005F44EA"/>
    <w:rsid w:val="005F4738"/>
    <w:rsid w:val="005F4C18"/>
    <w:rsid w:val="005F4CC8"/>
    <w:rsid w:val="005F4CEA"/>
    <w:rsid w:val="005F4F47"/>
    <w:rsid w:val="005F56A4"/>
    <w:rsid w:val="005F590D"/>
    <w:rsid w:val="005F5D07"/>
    <w:rsid w:val="005F6DE6"/>
    <w:rsid w:val="005F71B7"/>
    <w:rsid w:val="005F79CC"/>
    <w:rsid w:val="005F7B1E"/>
    <w:rsid w:val="00600E03"/>
    <w:rsid w:val="00601025"/>
    <w:rsid w:val="006018C6"/>
    <w:rsid w:val="0060197B"/>
    <w:rsid w:val="006021A1"/>
    <w:rsid w:val="0060284D"/>
    <w:rsid w:val="006031FC"/>
    <w:rsid w:val="006032F2"/>
    <w:rsid w:val="00603D4A"/>
    <w:rsid w:val="0060402B"/>
    <w:rsid w:val="006040B2"/>
    <w:rsid w:val="0060420F"/>
    <w:rsid w:val="0060421C"/>
    <w:rsid w:val="00604512"/>
    <w:rsid w:val="0060472D"/>
    <w:rsid w:val="00605028"/>
    <w:rsid w:val="00605B7D"/>
    <w:rsid w:val="00605B89"/>
    <w:rsid w:val="00605CA2"/>
    <w:rsid w:val="00605D66"/>
    <w:rsid w:val="006064BD"/>
    <w:rsid w:val="0060711B"/>
    <w:rsid w:val="006079E8"/>
    <w:rsid w:val="006107A7"/>
    <w:rsid w:val="00610B22"/>
    <w:rsid w:val="00610C4A"/>
    <w:rsid w:val="006117E7"/>
    <w:rsid w:val="00612620"/>
    <w:rsid w:val="006127AE"/>
    <w:rsid w:val="00612F9C"/>
    <w:rsid w:val="006130C2"/>
    <w:rsid w:val="0061356C"/>
    <w:rsid w:val="006137B8"/>
    <w:rsid w:val="00613DAF"/>
    <w:rsid w:val="00614C98"/>
    <w:rsid w:val="0061546E"/>
    <w:rsid w:val="00615AF3"/>
    <w:rsid w:val="00616379"/>
    <w:rsid w:val="00617176"/>
    <w:rsid w:val="006172AC"/>
    <w:rsid w:val="0061776B"/>
    <w:rsid w:val="006178BA"/>
    <w:rsid w:val="00617D51"/>
    <w:rsid w:val="00620903"/>
    <w:rsid w:val="006217F6"/>
    <w:rsid w:val="00621A71"/>
    <w:rsid w:val="00622824"/>
    <w:rsid w:val="00623383"/>
    <w:rsid w:val="00623654"/>
    <w:rsid w:val="00623B5E"/>
    <w:rsid w:val="0062580C"/>
    <w:rsid w:val="006268B0"/>
    <w:rsid w:val="00626F63"/>
    <w:rsid w:val="0062789C"/>
    <w:rsid w:val="00627C45"/>
    <w:rsid w:val="00627D64"/>
    <w:rsid w:val="00630B8E"/>
    <w:rsid w:val="00630ED9"/>
    <w:rsid w:val="0063193F"/>
    <w:rsid w:val="00631D53"/>
    <w:rsid w:val="00631E8B"/>
    <w:rsid w:val="006329EF"/>
    <w:rsid w:val="006342F7"/>
    <w:rsid w:val="00635C6F"/>
    <w:rsid w:val="00636030"/>
    <w:rsid w:val="00636826"/>
    <w:rsid w:val="00636E95"/>
    <w:rsid w:val="00636EB2"/>
    <w:rsid w:val="00640095"/>
    <w:rsid w:val="006411A1"/>
    <w:rsid w:val="00643243"/>
    <w:rsid w:val="00643C4E"/>
    <w:rsid w:val="0064474E"/>
    <w:rsid w:val="006456E1"/>
    <w:rsid w:val="00646361"/>
    <w:rsid w:val="00646375"/>
    <w:rsid w:val="0064672B"/>
    <w:rsid w:val="00646C94"/>
    <w:rsid w:val="0064717E"/>
    <w:rsid w:val="00647425"/>
    <w:rsid w:val="006478A7"/>
    <w:rsid w:val="00650474"/>
    <w:rsid w:val="006506AD"/>
    <w:rsid w:val="00650F91"/>
    <w:rsid w:val="00651035"/>
    <w:rsid w:val="00651387"/>
    <w:rsid w:val="00651464"/>
    <w:rsid w:val="00651511"/>
    <w:rsid w:val="006518B8"/>
    <w:rsid w:val="006518F0"/>
    <w:rsid w:val="00651A3A"/>
    <w:rsid w:val="00652F6E"/>
    <w:rsid w:val="006535B1"/>
    <w:rsid w:val="00654EA6"/>
    <w:rsid w:val="006555BC"/>
    <w:rsid w:val="0065564C"/>
    <w:rsid w:val="00655ED4"/>
    <w:rsid w:val="006567D7"/>
    <w:rsid w:val="006568B7"/>
    <w:rsid w:val="00656F38"/>
    <w:rsid w:val="00657466"/>
    <w:rsid w:val="0065757B"/>
    <w:rsid w:val="006600A3"/>
    <w:rsid w:val="00660296"/>
    <w:rsid w:val="00660ACB"/>
    <w:rsid w:val="00660C93"/>
    <w:rsid w:val="00660CD4"/>
    <w:rsid w:val="00660E4E"/>
    <w:rsid w:val="006614DD"/>
    <w:rsid w:val="006616C5"/>
    <w:rsid w:val="006637A7"/>
    <w:rsid w:val="006639CA"/>
    <w:rsid w:val="0066482C"/>
    <w:rsid w:val="00664B94"/>
    <w:rsid w:val="0066564E"/>
    <w:rsid w:val="006659A2"/>
    <w:rsid w:val="00666E61"/>
    <w:rsid w:val="006701C6"/>
    <w:rsid w:val="0067101A"/>
    <w:rsid w:val="00671022"/>
    <w:rsid w:val="00671CAF"/>
    <w:rsid w:val="00673D34"/>
    <w:rsid w:val="00673E36"/>
    <w:rsid w:val="00673FF3"/>
    <w:rsid w:val="006743A5"/>
    <w:rsid w:val="006744A8"/>
    <w:rsid w:val="00674642"/>
    <w:rsid w:val="00674A2E"/>
    <w:rsid w:val="00674CD1"/>
    <w:rsid w:val="00674FA5"/>
    <w:rsid w:val="006757B6"/>
    <w:rsid w:val="00675AD8"/>
    <w:rsid w:val="00676486"/>
    <w:rsid w:val="006764CC"/>
    <w:rsid w:val="00676533"/>
    <w:rsid w:val="00677806"/>
    <w:rsid w:val="006807B7"/>
    <w:rsid w:val="006812E5"/>
    <w:rsid w:val="0068141A"/>
    <w:rsid w:val="00681879"/>
    <w:rsid w:val="00682BAF"/>
    <w:rsid w:val="00683205"/>
    <w:rsid w:val="0068369E"/>
    <w:rsid w:val="0068382F"/>
    <w:rsid w:val="006838F2"/>
    <w:rsid w:val="00683B4F"/>
    <w:rsid w:val="0068477E"/>
    <w:rsid w:val="0068515C"/>
    <w:rsid w:val="006857A2"/>
    <w:rsid w:val="00685A6C"/>
    <w:rsid w:val="00687373"/>
    <w:rsid w:val="00687E09"/>
    <w:rsid w:val="00690553"/>
    <w:rsid w:val="00690874"/>
    <w:rsid w:val="00690E07"/>
    <w:rsid w:val="006914BB"/>
    <w:rsid w:val="00691712"/>
    <w:rsid w:val="006918B8"/>
    <w:rsid w:val="00691C63"/>
    <w:rsid w:val="00691DDE"/>
    <w:rsid w:val="0069205D"/>
    <w:rsid w:val="00692271"/>
    <w:rsid w:val="006925F2"/>
    <w:rsid w:val="0069263D"/>
    <w:rsid w:val="00692702"/>
    <w:rsid w:val="00692F52"/>
    <w:rsid w:val="00692FD1"/>
    <w:rsid w:val="006939B4"/>
    <w:rsid w:val="00693E44"/>
    <w:rsid w:val="00693EA3"/>
    <w:rsid w:val="00694ADD"/>
    <w:rsid w:val="00695366"/>
    <w:rsid w:val="00695412"/>
    <w:rsid w:val="00695575"/>
    <w:rsid w:val="006958C3"/>
    <w:rsid w:val="00695B88"/>
    <w:rsid w:val="00695D11"/>
    <w:rsid w:val="00696752"/>
    <w:rsid w:val="00697BFE"/>
    <w:rsid w:val="006A0979"/>
    <w:rsid w:val="006A0AD9"/>
    <w:rsid w:val="006A0FF7"/>
    <w:rsid w:val="006A10D2"/>
    <w:rsid w:val="006A190D"/>
    <w:rsid w:val="006A2649"/>
    <w:rsid w:val="006A3227"/>
    <w:rsid w:val="006A4A6B"/>
    <w:rsid w:val="006A4BE3"/>
    <w:rsid w:val="006A4D81"/>
    <w:rsid w:val="006A4DA8"/>
    <w:rsid w:val="006A5A59"/>
    <w:rsid w:val="006A5AB7"/>
    <w:rsid w:val="006A5BDC"/>
    <w:rsid w:val="006A65FD"/>
    <w:rsid w:val="006A7418"/>
    <w:rsid w:val="006A74F0"/>
    <w:rsid w:val="006A7CF0"/>
    <w:rsid w:val="006B0146"/>
    <w:rsid w:val="006B0400"/>
    <w:rsid w:val="006B0752"/>
    <w:rsid w:val="006B0B88"/>
    <w:rsid w:val="006B169F"/>
    <w:rsid w:val="006B1AA0"/>
    <w:rsid w:val="006B1B83"/>
    <w:rsid w:val="006B4255"/>
    <w:rsid w:val="006B43C3"/>
    <w:rsid w:val="006B43EC"/>
    <w:rsid w:val="006B4481"/>
    <w:rsid w:val="006B4610"/>
    <w:rsid w:val="006B467C"/>
    <w:rsid w:val="006B575A"/>
    <w:rsid w:val="006B5790"/>
    <w:rsid w:val="006B5D33"/>
    <w:rsid w:val="006B5E4D"/>
    <w:rsid w:val="006B5ECF"/>
    <w:rsid w:val="006B769B"/>
    <w:rsid w:val="006C0DE2"/>
    <w:rsid w:val="006C0FFF"/>
    <w:rsid w:val="006C1B9F"/>
    <w:rsid w:val="006C1F6E"/>
    <w:rsid w:val="006C20AC"/>
    <w:rsid w:val="006C20D9"/>
    <w:rsid w:val="006C2259"/>
    <w:rsid w:val="006C2B66"/>
    <w:rsid w:val="006C2DAF"/>
    <w:rsid w:val="006C3681"/>
    <w:rsid w:val="006C449B"/>
    <w:rsid w:val="006C4DAE"/>
    <w:rsid w:val="006C641E"/>
    <w:rsid w:val="006C6D3F"/>
    <w:rsid w:val="006C767E"/>
    <w:rsid w:val="006C7A4A"/>
    <w:rsid w:val="006C7D34"/>
    <w:rsid w:val="006C7DDC"/>
    <w:rsid w:val="006C7E06"/>
    <w:rsid w:val="006D0072"/>
    <w:rsid w:val="006D020D"/>
    <w:rsid w:val="006D03D5"/>
    <w:rsid w:val="006D0419"/>
    <w:rsid w:val="006D0692"/>
    <w:rsid w:val="006D07A9"/>
    <w:rsid w:val="006D0D1E"/>
    <w:rsid w:val="006D0FAC"/>
    <w:rsid w:val="006D0FB2"/>
    <w:rsid w:val="006D19BF"/>
    <w:rsid w:val="006D2232"/>
    <w:rsid w:val="006D2FA9"/>
    <w:rsid w:val="006D3E89"/>
    <w:rsid w:val="006D43AC"/>
    <w:rsid w:val="006D4A39"/>
    <w:rsid w:val="006D4BD2"/>
    <w:rsid w:val="006D4D98"/>
    <w:rsid w:val="006D4EEB"/>
    <w:rsid w:val="006D5A60"/>
    <w:rsid w:val="006D75B5"/>
    <w:rsid w:val="006E0B82"/>
    <w:rsid w:val="006E0DC8"/>
    <w:rsid w:val="006E12C3"/>
    <w:rsid w:val="006E134B"/>
    <w:rsid w:val="006E194F"/>
    <w:rsid w:val="006E1EAA"/>
    <w:rsid w:val="006E23C7"/>
    <w:rsid w:val="006E26E8"/>
    <w:rsid w:val="006E3126"/>
    <w:rsid w:val="006E37DC"/>
    <w:rsid w:val="006E4375"/>
    <w:rsid w:val="006E4625"/>
    <w:rsid w:val="006E46A3"/>
    <w:rsid w:val="006E47F5"/>
    <w:rsid w:val="006E48BA"/>
    <w:rsid w:val="006E4AE0"/>
    <w:rsid w:val="006E5419"/>
    <w:rsid w:val="006E55DE"/>
    <w:rsid w:val="006E642F"/>
    <w:rsid w:val="006E6878"/>
    <w:rsid w:val="006E699E"/>
    <w:rsid w:val="006E73D8"/>
    <w:rsid w:val="006E74DF"/>
    <w:rsid w:val="006E79A0"/>
    <w:rsid w:val="006E7B0E"/>
    <w:rsid w:val="006F02E3"/>
    <w:rsid w:val="006F0785"/>
    <w:rsid w:val="006F09F4"/>
    <w:rsid w:val="006F1633"/>
    <w:rsid w:val="006F1660"/>
    <w:rsid w:val="006F1D19"/>
    <w:rsid w:val="006F2C58"/>
    <w:rsid w:val="006F2D8F"/>
    <w:rsid w:val="006F2DB1"/>
    <w:rsid w:val="006F3283"/>
    <w:rsid w:val="006F3D57"/>
    <w:rsid w:val="006F4388"/>
    <w:rsid w:val="006F48BE"/>
    <w:rsid w:val="006F5710"/>
    <w:rsid w:val="006F58B4"/>
    <w:rsid w:val="006F5AB7"/>
    <w:rsid w:val="006F5E3A"/>
    <w:rsid w:val="006F6804"/>
    <w:rsid w:val="006F6838"/>
    <w:rsid w:val="006F68A1"/>
    <w:rsid w:val="006F6F51"/>
    <w:rsid w:val="006F7A1E"/>
    <w:rsid w:val="007005D3"/>
    <w:rsid w:val="00700904"/>
    <w:rsid w:val="00700AF0"/>
    <w:rsid w:val="00700F72"/>
    <w:rsid w:val="007020BD"/>
    <w:rsid w:val="007026BB"/>
    <w:rsid w:val="00702D39"/>
    <w:rsid w:val="00703E47"/>
    <w:rsid w:val="00703F3E"/>
    <w:rsid w:val="007044AF"/>
    <w:rsid w:val="007044D1"/>
    <w:rsid w:val="007049B6"/>
    <w:rsid w:val="00705147"/>
    <w:rsid w:val="00706F97"/>
    <w:rsid w:val="0070704E"/>
    <w:rsid w:val="0071093A"/>
    <w:rsid w:val="007118E6"/>
    <w:rsid w:val="00712041"/>
    <w:rsid w:val="007121B8"/>
    <w:rsid w:val="007127BD"/>
    <w:rsid w:val="00714420"/>
    <w:rsid w:val="00714540"/>
    <w:rsid w:val="00714A83"/>
    <w:rsid w:val="00714D34"/>
    <w:rsid w:val="007158CA"/>
    <w:rsid w:val="007163EE"/>
    <w:rsid w:val="00716F8D"/>
    <w:rsid w:val="00717739"/>
    <w:rsid w:val="0071778A"/>
    <w:rsid w:val="0072039B"/>
    <w:rsid w:val="0072078C"/>
    <w:rsid w:val="00720E4E"/>
    <w:rsid w:val="0072141D"/>
    <w:rsid w:val="007218CB"/>
    <w:rsid w:val="007226DD"/>
    <w:rsid w:val="007230B7"/>
    <w:rsid w:val="007242A1"/>
    <w:rsid w:val="007243DB"/>
    <w:rsid w:val="0072570F"/>
    <w:rsid w:val="00725FF3"/>
    <w:rsid w:val="00726491"/>
    <w:rsid w:val="007268D6"/>
    <w:rsid w:val="00726CF1"/>
    <w:rsid w:val="00726F34"/>
    <w:rsid w:val="00727382"/>
    <w:rsid w:val="00727CC9"/>
    <w:rsid w:val="00730224"/>
    <w:rsid w:val="0073111E"/>
    <w:rsid w:val="0073187B"/>
    <w:rsid w:val="00732417"/>
    <w:rsid w:val="0073270F"/>
    <w:rsid w:val="00732BA8"/>
    <w:rsid w:val="00732C39"/>
    <w:rsid w:val="00732F7C"/>
    <w:rsid w:val="007339EF"/>
    <w:rsid w:val="00734868"/>
    <w:rsid w:val="00734D22"/>
    <w:rsid w:val="00734D2A"/>
    <w:rsid w:val="00735797"/>
    <w:rsid w:val="00736469"/>
    <w:rsid w:val="00736D48"/>
    <w:rsid w:val="007378DE"/>
    <w:rsid w:val="00737C87"/>
    <w:rsid w:val="00737F13"/>
    <w:rsid w:val="00741000"/>
    <w:rsid w:val="007410E9"/>
    <w:rsid w:val="007418F0"/>
    <w:rsid w:val="00741F01"/>
    <w:rsid w:val="007422F9"/>
    <w:rsid w:val="007423AF"/>
    <w:rsid w:val="00742843"/>
    <w:rsid w:val="00743B4F"/>
    <w:rsid w:val="0074514E"/>
    <w:rsid w:val="007451E3"/>
    <w:rsid w:val="007456DE"/>
    <w:rsid w:val="007458E0"/>
    <w:rsid w:val="00745D43"/>
    <w:rsid w:val="0074609E"/>
    <w:rsid w:val="00746D78"/>
    <w:rsid w:val="00747059"/>
    <w:rsid w:val="0074716F"/>
    <w:rsid w:val="0075039A"/>
    <w:rsid w:val="00750710"/>
    <w:rsid w:val="00751300"/>
    <w:rsid w:val="0075199C"/>
    <w:rsid w:val="0075199E"/>
    <w:rsid w:val="00751BFA"/>
    <w:rsid w:val="00751FAC"/>
    <w:rsid w:val="00751FFA"/>
    <w:rsid w:val="00754249"/>
    <w:rsid w:val="007545E3"/>
    <w:rsid w:val="007568EB"/>
    <w:rsid w:val="00756E1E"/>
    <w:rsid w:val="0076000D"/>
    <w:rsid w:val="0076026B"/>
    <w:rsid w:val="0076061C"/>
    <w:rsid w:val="00760BAA"/>
    <w:rsid w:val="00760CAD"/>
    <w:rsid w:val="0076223D"/>
    <w:rsid w:val="00762263"/>
    <w:rsid w:val="007629BA"/>
    <w:rsid w:val="00762BCA"/>
    <w:rsid w:val="007630A2"/>
    <w:rsid w:val="007632F3"/>
    <w:rsid w:val="00764E13"/>
    <w:rsid w:val="00765B6B"/>
    <w:rsid w:val="00765D7A"/>
    <w:rsid w:val="007663B4"/>
    <w:rsid w:val="0076642F"/>
    <w:rsid w:val="00766E5C"/>
    <w:rsid w:val="0076771A"/>
    <w:rsid w:val="00767AB3"/>
    <w:rsid w:val="007702EB"/>
    <w:rsid w:val="00770549"/>
    <w:rsid w:val="007727E3"/>
    <w:rsid w:val="00772B53"/>
    <w:rsid w:val="00772C2F"/>
    <w:rsid w:val="007734DE"/>
    <w:rsid w:val="00773969"/>
    <w:rsid w:val="00773F4E"/>
    <w:rsid w:val="00773F9F"/>
    <w:rsid w:val="00774293"/>
    <w:rsid w:val="007744EC"/>
    <w:rsid w:val="007748A0"/>
    <w:rsid w:val="0077632F"/>
    <w:rsid w:val="00776601"/>
    <w:rsid w:val="00777532"/>
    <w:rsid w:val="007779BC"/>
    <w:rsid w:val="00777B3F"/>
    <w:rsid w:val="00780027"/>
    <w:rsid w:val="0078014D"/>
    <w:rsid w:val="00781BB3"/>
    <w:rsid w:val="007828E6"/>
    <w:rsid w:val="007828F8"/>
    <w:rsid w:val="007838C9"/>
    <w:rsid w:val="00784CD8"/>
    <w:rsid w:val="00785955"/>
    <w:rsid w:val="007869B2"/>
    <w:rsid w:val="007873B9"/>
    <w:rsid w:val="0078780D"/>
    <w:rsid w:val="0079098B"/>
    <w:rsid w:val="0079103F"/>
    <w:rsid w:val="00791093"/>
    <w:rsid w:val="007913DA"/>
    <w:rsid w:val="007916E2"/>
    <w:rsid w:val="00791CEB"/>
    <w:rsid w:val="00791F0A"/>
    <w:rsid w:val="0079218D"/>
    <w:rsid w:val="00792632"/>
    <w:rsid w:val="007929FF"/>
    <w:rsid w:val="00792C52"/>
    <w:rsid w:val="007934CB"/>
    <w:rsid w:val="00793C0D"/>
    <w:rsid w:val="00793DE0"/>
    <w:rsid w:val="00794239"/>
    <w:rsid w:val="007951E2"/>
    <w:rsid w:val="00795370"/>
    <w:rsid w:val="00795460"/>
    <w:rsid w:val="00795B08"/>
    <w:rsid w:val="00795CAF"/>
    <w:rsid w:val="00795EDC"/>
    <w:rsid w:val="0079615A"/>
    <w:rsid w:val="007963FB"/>
    <w:rsid w:val="007969F1"/>
    <w:rsid w:val="00796B09"/>
    <w:rsid w:val="00796F56"/>
    <w:rsid w:val="007974F3"/>
    <w:rsid w:val="00797952"/>
    <w:rsid w:val="007A1418"/>
    <w:rsid w:val="007A17B9"/>
    <w:rsid w:val="007A17FF"/>
    <w:rsid w:val="007A1822"/>
    <w:rsid w:val="007A1EA5"/>
    <w:rsid w:val="007A2498"/>
    <w:rsid w:val="007A306E"/>
    <w:rsid w:val="007A491E"/>
    <w:rsid w:val="007A5A12"/>
    <w:rsid w:val="007A5B95"/>
    <w:rsid w:val="007A5D76"/>
    <w:rsid w:val="007A60C7"/>
    <w:rsid w:val="007B0058"/>
    <w:rsid w:val="007B0935"/>
    <w:rsid w:val="007B10E7"/>
    <w:rsid w:val="007B307B"/>
    <w:rsid w:val="007B326F"/>
    <w:rsid w:val="007B330B"/>
    <w:rsid w:val="007B4A3A"/>
    <w:rsid w:val="007B5581"/>
    <w:rsid w:val="007B5865"/>
    <w:rsid w:val="007B5E34"/>
    <w:rsid w:val="007B6333"/>
    <w:rsid w:val="007B6872"/>
    <w:rsid w:val="007B7C12"/>
    <w:rsid w:val="007B7E18"/>
    <w:rsid w:val="007C01DB"/>
    <w:rsid w:val="007C03F1"/>
    <w:rsid w:val="007C14AF"/>
    <w:rsid w:val="007C1D40"/>
    <w:rsid w:val="007C214C"/>
    <w:rsid w:val="007C2694"/>
    <w:rsid w:val="007C26F9"/>
    <w:rsid w:val="007C2E7B"/>
    <w:rsid w:val="007C3735"/>
    <w:rsid w:val="007C4561"/>
    <w:rsid w:val="007C4673"/>
    <w:rsid w:val="007C46FC"/>
    <w:rsid w:val="007C4DD4"/>
    <w:rsid w:val="007C57C8"/>
    <w:rsid w:val="007C6577"/>
    <w:rsid w:val="007C6D1B"/>
    <w:rsid w:val="007C7D4E"/>
    <w:rsid w:val="007D1585"/>
    <w:rsid w:val="007D197B"/>
    <w:rsid w:val="007D1F7D"/>
    <w:rsid w:val="007D28E1"/>
    <w:rsid w:val="007D2F4E"/>
    <w:rsid w:val="007D33BE"/>
    <w:rsid w:val="007D3B1E"/>
    <w:rsid w:val="007D4036"/>
    <w:rsid w:val="007D4383"/>
    <w:rsid w:val="007D452E"/>
    <w:rsid w:val="007D54F7"/>
    <w:rsid w:val="007D6021"/>
    <w:rsid w:val="007D6D2B"/>
    <w:rsid w:val="007D6F6C"/>
    <w:rsid w:val="007D72AC"/>
    <w:rsid w:val="007D7839"/>
    <w:rsid w:val="007D789E"/>
    <w:rsid w:val="007D7EFE"/>
    <w:rsid w:val="007E07F3"/>
    <w:rsid w:val="007E1890"/>
    <w:rsid w:val="007E1F0A"/>
    <w:rsid w:val="007E20E0"/>
    <w:rsid w:val="007E2272"/>
    <w:rsid w:val="007E22F2"/>
    <w:rsid w:val="007E2616"/>
    <w:rsid w:val="007E292F"/>
    <w:rsid w:val="007E29B3"/>
    <w:rsid w:val="007E3168"/>
    <w:rsid w:val="007E3888"/>
    <w:rsid w:val="007E3BE3"/>
    <w:rsid w:val="007E3C81"/>
    <w:rsid w:val="007E3DE3"/>
    <w:rsid w:val="007E475C"/>
    <w:rsid w:val="007E4C8E"/>
    <w:rsid w:val="007E534E"/>
    <w:rsid w:val="007E6E01"/>
    <w:rsid w:val="007E6FA5"/>
    <w:rsid w:val="007E7B4C"/>
    <w:rsid w:val="007E7E78"/>
    <w:rsid w:val="007F01AE"/>
    <w:rsid w:val="007F06A2"/>
    <w:rsid w:val="007F0A23"/>
    <w:rsid w:val="007F1168"/>
    <w:rsid w:val="007F20CE"/>
    <w:rsid w:val="007F2346"/>
    <w:rsid w:val="007F26D2"/>
    <w:rsid w:val="007F2764"/>
    <w:rsid w:val="007F305F"/>
    <w:rsid w:val="007F43D6"/>
    <w:rsid w:val="007F4B22"/>
    <w:rsid w:val="007F51A0"/>
    <w:rsid w:val="007F59CC"/>
    <w:rsid w:val="007F59DF"/>
    <w:rsid w:val="007F6D2F"/>
    <w:rsid w:val="007F6DE8"/>
    <w:rsid w:val="007F70C1"/>
    <w:rsid w:val="007F7DD2"/>
    <w:rsid w:val="00800092"/>
    <w:rsid w:val="008002E5"/>
    <w:rsid w:val="008004C6"/>
    <w:rsid w:val="008004DE"/>
    <w:rsid w:val="00800549"/>
    <w:rsid w:val="0080148D"/>
    <w:rsid w:val="008016D7"/>
    <w:rsid w:val="00801985"/>
    <w:rsid w:val="008019AB"/>
    <w:rsid w:val="00801D03"/>
    <w:rsid w:val="008023D0"/>
    <w:rsid w:val="00802614"/>
    <w:rsid w:val="00803328"/>
    <w:rsid w:val="00804259"/>
    <w:rsid w:val="008043FB"/>
    <w:rsid w:val="00804838"/>
    <w:rsid w:val="00804D87"/>
    <w:rsid w:val="008053D0"/>
    <w:rsid w:val="00805484"/>
    <w:rsid w:val="0080549F"/>
    <w:rsid w:val="00805AE3"/>
    <w:rsid w:val="00806803"/>
    <w:rsid w:val="00806D0A"/>
    <w:rsid w:val="0080716F"/>
    <w:rsid w:val="00807375"/>
    <w:rsid w:val="00807623"/>
    <w:rsid w:val="00807AF5"/>
    <w:rsid w:val="00807F10"/>
    <w:rsid w:val="008102FF"/>
    <w:rsid w:val="00810DA5"/>
    <w:rsid w:val="00810F23"/>
    <w:rsid w:val="008113F4"/>
    <w:rsid w:val="00811567"/>
    <w:rsid w:val="008118A9"/>
    <w:rsid w:val="00811906"/>
    <w:rsid w:val="00812111"/>
    <w:rsid w:val="00812872"/>
    <w:rsid w:val="008128B7"/>
    <w:rsid w:val="00813AC2"/>
    <w:rsid w:val="00814597"/>
    <w:rsid w:val="00815032"/>
    <w:rsid w:val="00815407"/>
    <w:rsid w:val="0081592D"/>
    <w:rsid w:val="00815941"/>
    <w:rsid w:val="00815C78"/>
    <w:rsid w:val="0081603E"/>
    <w:rsid w:val="0081619D"/>
    <w:rsid w:val="0081638B"/>
    <w:rsid w:val="00817F5D"/>
    <w:rsid w:val="0082130E"/>
    <w:rsid w:val="00821918"/>
    <w:rsid w:val="00822147"/>
    <w:rsid w:val="00823009"/>
    <w:rsid w:val="008231B0"/>
    <w:rsid w:val="0082457C"/>
    <w:rsid w:val="00824C32"/>
    <w:rsid w:val="00825211"/>
    <w:rsid w:val="008256B2"/>
    <w:rsid w:val="008267F5"/>
    <w:rsid w:val="00830936"/>
    <w:rsid w:val="00830F9D"/>
    <w:rsid w:val="008318AC"/>
    <w:rsid w:val="0083245B"/>
    <w:rsid w:val="00832C31"/>
    <w:rsid w:val="00833149"/>
    <w:rsid w:val="008331E0"/>
    <w:rsid w:val="00833334"/>
    <w:rsid w:val="00834219"/>
    <w:rsid w:val="00834476"/>
    <w:rsid w:val="00834546"/>
    <w:rsid w:val="0083454B"/>
    <w:rsid w:val="008351B2"/>
    <w:rsid w:val="00835791"/>
    <w:rsid w:val="00835887"/>
    <w:rsid w:val="00835967"/>
    <w:rsid w:val="00835F45"/>
    <w:rsid w:val="008368F4"/>
    <w:rsid w:val="00837582"/>
    <w:rsid w:val="0084014B"/>
    <w:rsid w:val="0084072A"/>
    <w:rsid w:val="00840B9A"/>
    <w:rsid w:val="00840F26"/>
    <w:rsid w:val="00841038"/>
    <w:rsid w:val="008410C5"/>
    <w:rsid w:val="00841599"/>
    <w:rsid w:val="00841EC0"/>
    <w:rsid w:val="00842005"/>
    <w:rsid w:val="0084203D"/>
    <w:rsid w:val="0084338C"/>
    <w:rsid w:val="00843A20"/>
    <w:rsid w:val="0084434A"/>
    <w:rsid w:val="008451B1"/>
    <w:rsid w:val="00845B88"/>
    <w:rsid w:val="00845CBD"/>
    <w:rsid w:val="00846D8D"/>
    <w:rsid w:val="008473BF"/>
    <w:rsid w:val="00847B60"/>
    <w:rsid w:val="008500F0"/>
    <w:rsid w:val="008505AF"/>
    <w:rsid w:val="008508FB"/>
    <w:rsid w:val="00850DB8"/>
    <w:rsid w:val="008517BE"/>
    <w:rsid w:val="008518B0"/>
    <w:rsid w:val="00851A66"/>
    <w:rsid w:val="00851C82"/>
    <w:rsid w:val="008524F7"/>
    <w:rsid w:val="00852B40"/>
    <w:rsid w:val="00853824"/>
    <w:rsid w:val="00853EB9"/>
    <w:rsid w:val="008543C2"/>
    <w:rsid w:val="00854E7C"/>
    <w:rsid w:val="00855253"/>
    <w:rsid w:val="008567A3"/>
    <w:rsid w:val="0085758E"/>
    <w:rsid w:val="008606A5"/>
    <w:rsid w:val="0086149B"/>
    <w:rsid w:val="00861DCF"/>
    <w:rsid w:val="00861E25"/>
    <w:rsid w:val="00861E5F"/>
    <w:rsid w:val="00862AF9"/>
    <w:rsid w:val="00863281"/>
    <w:rsid w:val="008632CD"/>
    <w:rsid w:val="0086421A"/>
    <w:rsid w:val="00864C6D"/>
    <w:rsid w:val="00865279"/>
    <w:rsid w:val="0086584A"/>
    <w:rsid w:val="00865BAA"/>
    <w:rsid w:val="00866ECC"/>
    <w:rsid w:val="00870341"/>
    <w:rsid w:val="008709A9"/>
    <w:rsid w:val="00870CB4"/>
    <w:rsid w:val="008710A5"/>
    <w:rsid w:val="0087142E"/>
    <w:rsid w:val="0087174D"/>
    <w:rsid w:val="00872EAA"/>
    <w:rsid w:val="008730D9"/>
    <w:rsid w:val="00873A8F"/>
    <w:rsid w:val="0087482B"/>
    <w:rsid w:val="00874B89"/>
    <w:rsid w:val="00874D69"/>
    <w:rsid w:val="00875804"/>
    <w:rsid w:val="008761BD"/>
    <w:rsid w:val="00876297"/>
    <w:rsid w:val="00876B67"/>
    <w:rsid w:val="00877BEC"/>
    <w:rsid w:val="00877E35"/>
    <w:rsid w:val="0088008E"/>
    <w:rsid w:val="008803FE"/>
    <w:rsid w:val="00880646"/>
    <w:rsid w:val="00881B28"/>
    <w:rsid w:val="00881D4B"/>
    <w:rsid w:val="00882012"/>
    <w:rsid w:val="008820EE"/>
    <w:rsid w:val="008829B8"/>
    <w:rsid w:val="00882F16"/>
    <w:rsid w:val="00883498"/>
    <w:rsid w:val="0088405E"/>
    <w:rsid w:val="0088423E"/>
    <w:rsid w:val="00884A44"/>
    <w:rsid w:val="0088522B"/>
    <w:rsid w:val="008852E2"/>
    <w:rsid w:val="0088549B"/>
    <w:rsid w:val="008854E0"/>
    <w:rsid w:val="0088598E"/>
    <w:rsid w:val="00885BF7"/>
    <w:rsid w:val="00886749"/>
    <w:rsid w:val="0088684B"/>
    <w:rsid w:val="00886FF7"/>
    <w:rsid w:val="00887600"/>
    <w:rsid w:val="00890100"/>
    <w:rsid w:val="00890D01"/>
    <w:rsid w:val="00890E16"/>
    <w:rsid w:val="00891344"/>
    <w:rsid w:val="00891A0B"/>
    <w:rsid w:val="00891C84"/>
    <w:rsid w:val="008931FD"/>
    <w:rsid w:val="008936B4"/>
    <w:rsid w:val="00893E51"/>
    <w:rsid w:val="008944DF"/>
    <w:rsid w:val="0089453C"/>
    <w:rsid w:val="00894786"/>
    <w:rsid w:val="0089481E"/>
    <w:rsid w:val="00894AEA"/>
    <w:rsid w:val="00895870"/>
    <w:rsid w:val="00896562"/>
    <w:rsid w:val="00896C66"/>
    <w:rsid w:val="00897D61"/>
    <w:rsid w:val="008A003B"/>
    <w:rsid w:val="008A0833"/>
    <w:rsid w:val="008A0B88"/>
    <w:rsid w:val="008A0D54"/>
    <w:rsid w:val="008A1350"/>
    <w:rsid w:val="008A1479"/>
    <w:rsid w:val="008A18AD"/>
    <w:rsid w:val="008A1D7A"/>
    <w:rsid w:val="008A21C2"/>
    <w:rsid w:val="008A2475"/>
    <w:rsid w:val="008A2E8E"/>
    <w:rsid w:val="008A3DD5"/>
    <w:rsid w:val="008A45F7"/>
    <w:rsid w:val="008A4C88"/>
    <w:rsid w:val="008A529D"/>
    <w:rsid w:val="008A68A6"/>
    <w:rsid w:val="008A72C8"/>
    <w:rsid w:val="008B0018"/>
    <w:rsid w:val="008B05A8"/>
    <w:rsid w:val="008B0787"/>
    <w:rsid w:val="008B0934"/>
    <w:rsid w:val="008B0C93"/>
    <w:rsid w:val="008B0CF0"/>
    <w:rsid w:val="008B1C1C"/>
    <w:rsid w:val="008B209A"/>
    <w:rsid w:val="008B2731"/>
    <w:rsid w:val="008B31D4"/>
    <w:rsid w:val="008B38AD"/>
    <w:rsid w:val="008B3D4F"/>
    <w:rsid w:val="008B5590"/>
    <w:rsid w:val="008B5668"/>
    <w:rsid w:val="008B597B"/>
    <w:rsid w:val="008B5DA4"/>
    <w:rsid w:val="008B6C05"/>
    <w:rsid w:val="008B714A"/>
    <w:rsid w:val="008B7245"/>
    <w:rsid w:val="008B744A"/>
    <w:rsid w:val="008B7B49"/>
    <w:rsid w:val="008C013B"/>
    <w:rsid w:val="008C03E1"/>
    <w:rsid w:val="008C055D"/>
    <w:rsid w:val="008C0700"/>
    <w:rsid w:val="008C1120"/>
    <w:rsid w:val="008C1843"/>
    <w:rsid w:val="008C1BCD"/>
    <w:rsid w:val="008C2797"/>
    <w:rsid w:val="008C2D29"/>
    <w:rsid w:val="008C4168"/>
    <w:rsid w:val="008C4B22"/>
    <w:rsid w:val="008C4F99"/>
    <w:rsid w:val="008C5085"/>
    <w:rsid w:val="008C5FA3"/>
    <w:rsid w:val="008C74B6"/>
    <w:rsid w:val="008D0B10"/>
    <w:rsid w:val="008D0E00"/>
    <w:rsid w:val="008D137C"/>
    <w:rsid w:val="008D1735"/>
    <w:rsid w:val="008D254E"/>
    <w:rsid w:val="008D262E"/>
    <w:rsid w:val="008D30BB"/>
    <w:rsid w:val="008D4254"/>
    <w:rsid w:val="008D4782"/>
    <w:rsid w:val="008D4851"/>
    <w:rsid w:val="008D49A5"/>
    <w:rsid w:val="008D6AF3"/>
    <w:rsid w:val="008D6D9C"/>
    <w:rsid w:val="008E1603"/>
    <w:rsid w:val="008E1F01"/>
    <w:rsid w:val="008E20E2"/>
    <w:rsid w:val="008E2E89"/>
    <w:rsid w:val="008E2F36"/>
    <w:rsid w:val="008E4485"/>
    <w:rsid w:val="008E4C0B"/>
    <w:rsid w:val="008E4D2B"/>
    <w:rsid w:val="008E52DB"/>
    <w:rsid w:val="008E5AC7"/>
    <w:rsid w:val="008E5D94"/>
    <w:rsid w:val="008E63C7"/>
    <w:rsid w:val="008E6407"/>
    <w:rsid w:val="008E7EBD"/>
    <w:rsid w:val="008F152A"/>
    <w:rsid w:val="008F1640"/>
    <w:rsid w:val="008F1729"/>
    <w:rsid w:val="008F1A1A"/>
    <w:rsid w:val="008F35BC"/>
    <w:rsid w:val="008F3CDE"/>
    <w:rsid w:val="008F54E1"/>
    <w:rsid w:val="008F63BF"/>
    <w:rsid w:val="008F6E54"/>
    <w:rsid w:val="008F7072"/>
    <w:rsid w:val="00900458"/>
    <w:rsid w:val="009006BD"/>
    <w:rsid w:val="00900DD6"/>
    <w:rsid w:val="00900FEC"/>
    <w:rsid w:val="009019F0"/>
    <w:rsid w:val="00902CAA"/>
    <w:rsid w:val="009030FE"/>
    <w:rsid w:val="009038CF"/>
    <w:rsid w:val="00903E50"/>
    <w:rsid w:val="00903F65"/>
    <w:rsid w:val="0090425A"/>
    <w:rsid w:val="00904B49"/>
    <w:rsid w:val="00905189"/>
    <w:rsid w:val="00905DDD"/>
    <w:rsid w:val="00906457"/>
    <w:rsid w:val="00906578"/>
    <w:rsid w:val="00906B75"/>
    <w:rsid w:val="00906DA4"/>
    <w:rsid w:val="00906DEB"/>
    <w:rsid w:val="00907E3B"/>
    <w:rsid w:val="009102DE"/>
    <w:rsid w:val="00910FBC"/>
    <w:rsid w:val="0091258F"/>
    <w:rsid w:val="009128E1"/>
    <w:rsid w:val="00912BA9"/>
    <w:rsid w:val="00913111"/>
    <w:rsid w:val="00913D4A"/>
    <w:rsid w:val="00913D84"/>
    <w:rsid w:val="00914619"/>
    <w:rsid w:val="00914A0B"/>
    <w:rsid w:val="00914E4B"/>
    <w:rsid w:val="00914FB2"/>
    <w:rsid w:val="0091529D"/>
    <w:rsid w:val="009157D5"/>
    <w:rsid w:val="00917D81"/>
    <w:rsid w:val="0092001F"/>
    <w:rsid w:val="00923318"/>
    <w:rsid w:val="009234E8"/>
    <w:rsid w:val="0092372F"/>
    <w:rsid w:val="00923EC6"/>
    <w:rsid w:val="009241F4"/>
    <w:rsid w:val="009247C0"/>
    <w:rsid w:val="00924881"/>
    <w:rsid w:val="00925876"/>
    <w:rsid w:val="00925DE5"/>
    <w:rsid w:val="00926534"/>
    <w:rsid w:val="00926620"/>
    <w:rsid w:val="00927058"/>
    <w:rsid w:val="00927066"/>
    <w:rsid w:val="009278E9"/>
    <w:rsid w:val="00927D14"/>
    <w:rsid w:val="00930E06"/>
    <w:rsid w:val="009316D3"/>
    <w:rsid w:val="00931C2A"/>
    <w:rsid w:val="009324E8"/>
    <w:rsid w:val="00932524"/>
    <w:rsid w:val="00933ACB"/>
    <w:rsid w:val="00934210"/>
    <w:rsid w:val="0093506B"/>
    <w:rsid w:val="00935E52"/>
    <w:rsid w:val="00936053"/>
    <w:rsid w:val="009406E1"/>
    <w:rsid w:val="00940DDE"/>
    <w:rsid w:val="009417B4"/>
    <w:rsid w:val="00942401"/>
    <w:rsid w:val="00942FD0"/>
    <w:rsid w:val="009434C5"/>
    <w:rsid w:val="00943FD3"/>
    <w:rsid w:val="009441B8"/>
    <w:rsid w:val="009441F5"/>
    <w:rsid w:val="009448EA"/>
    <w:rsid w:val="00945763"/>
    <w:rsid w:val="00945A47"/>
    <w:rsid w:val="00945B0C"/>
    <w:rsid w:val="00945C4E"/>
    <w:rsid w:val="0094607F"/>
    <w:rsid w:val="00946D74"/>
    <w:rsid w:val="009477B2"/>
    <w:rsid w:val="00950599"/>
    <w:rsid w:val="00951536"/>
    <w:rsid w:val="00951F49"/>
    <w:rsid w:val="0095260B"/>
    <w:rsid w:val="00952A16"/>
    <w:rsid w:val="00952F00"/>
    <w:rsid w:val="009534A4"/>
    <w:rsid w:val="00953682"/>
    <w:rsid w:val="0095553D"/>
    <w:rsid w:val="00955A06"/>
    <w:rsid w:val="00955C4D"/>
    <w:rsid w:val="00955CF9"/>
    <w:rsid w:val="00955D3F"/>
    <w:rsid w:val="00957039"/>
    <w:rsid w:val="009573EB"/>
    <w:rsid w:val="0095759F"/>
    <w:rsid w:val="0095780B"/>
    <w:rsid w:val="00960862"/>
    <w:rsid w:val="00960DFE"/>
    <w:rsid w:val="009610AD"/>
    <w:rsid w:val="00961CCD"/>
    <w:rsid w:val="0096205B"/>
    <w:rsid w:val="00962131"/>
    <w:rsid w:val="00963E22"/>
    <w:rsid w:val="00964522"/>
    <w:rsid w:val="00964839"/>
    <w:rsid w:val="00965B3D"/>
    <w:rsid w:val="00966838"/>
    <w:rsid w:val="009670C0"/>
    <w:rsid w:val="00967DC8"/>
    <w:rsid w:val="0097041A"/>
    <w:rsid w:val="00970C27"/>
    <w:rsid w:val="00971089"/>
    <w:rsid w:val="009711EF"/>
    <w:rsid w:val="0097142C"/>
    <w:rsid w:val="00971AA5"/>
    <w:rsid w:val="00973345"/>
    <w:rsid w:val="00973554"/>
    <w:rsid w:val="00973A8E"/>
    <w:rsid w:val="00974783"/>
    <w:rsid w:val="00974EF6"/>
    <w:rsid w:val="00975348"/>
    <w:rsid w:val="0097570A"/>
    <w:rsid w:val="00975EB4"/>
    <w:rsid w:val="00975FBF"/>
    <w:rsid w:val="009769E3"/>
    <w:rsid w:val="00976DCD"/>
    <w:rsid w:val="00977D2F"/>
    <w:rsid w:val="009809F0"/>
    <w:rsid w:val="00980B0A"/>
    <w:rsid w:val="009810C9"/>
    <w:rsid w:val="0098132F"/>
    <w:rsid w:val="009814C1"/>
    <w:rsid w:val="00981D0D"/>
    <w:rsid w:val="0098209E"/>
    <w:rsid w:val="00982843"/>
    <w:rsid w:val="00983425"/>
    <w:rsid w:val="0098365F"/>
    <w:rsid w:val="009837F4"/>
    <w:rsid w:val="009854CC"/>
    <w:rsid w:val="0098575C"/>
    <w:rsid w:val="0098622F"/>
    <w:rsid w:val="00986A8C"/>
    <w:rsid w:val="00986B4B"/>
    <w:rsid w:val="00986B6B"/>
    <w:rsid w:val="00986E99"/>
    <w:rsid w:val="0098766D"/>
    <w:rsid w:val="00987B45"/>
    <w:rsid w:val="00987DA0"/>
    <w:rsid w:val="00991396"/>
    <w:rsid w:val="009919AB"/>
    <w:rsid w:val="00992368"/>
    <w:rsid w:val="009926BA"/>
    <w:rsid w:val="00992F52"/>
    <w:rsid w:val="009936FB"/>
    <w:rsid w:val="00993A2F"/>
    <w:rsid w:val="00993E66"/>
    <w:rsid w:val="009948E0"/>
    <w:rsid w:val="0099520C"/>
    <w:rsid w:val="00995930"/>
    <w:rsid w:val="00996525"/>
    <w:rsid w:val="009973AC"/>
    <w:rsid w:val="00997950"/>
    <w:rsid w:val="009979C6"/>
    <w:rsid w:val="00997BEE"/>
    <w:rsid w:val="009A02C0"/>
    <w:rsid w:val="009A047E"/>
    <w:rsid w:val="009A215D"/>
    <w:rsid w:val="009A2252"/>
    <w:rsid w:val="009A2446"/>
    <w:rsid w:val="009A2941"/>
    <w:rsid w:val="009A2EC2"/>
    <w:rsid w:val="009A30D2"/>
    <w:rsid w:val="009A5A4B"/>
    <w:rsid w:val="009A5E6C"/>
    <w:rsid w:val="009A5E88"/>
    <w:rsid w:val="009A5FDA"/>
    <w:rsid w:val="009A63E5"/>
    <w:rsid w:val="009A641C"/>
    <w:rsid w:val="009A7012"/>
    <w:rsid w:val="009A730B"/>
    <w:rsid w:val="009A7F27"/>
    <w:rsid w:val="009B03B2"/>
    <w:rsid w:val="009B15FC"/>
    <w:rsid w:val="009B194A"/>
    <w:rsid w:val="009B1CC1"/>
    <w:rsid w:val="009B3729"/>
    <w:rsid w:val="009B3B55"/>
    <w:rsid w:val="009B3DE1"/>
    <w:rsid w:val="009B3EE3"/>
    <w:rsid w:val="009B4277"/>
    <w:rsid w:val="009B4927"/>
    <w:rsid w:val="009B6545"/>
    <w:rsid w:val="009B7287"/>
    <w:rsid w:val="009B7338"/>
    <w:rsid w:val="009C1292"/>
    <w:rsid w:val="009C255C"/>
    <w:rsid w:val="009C2AD7"/>
    <w:rsid w:val="009C2B43"/>
    <w:rsid w:val="009C2B70"/>
    <w:rsid w:val="009C2ECB"/>
    <w:rsid w:val="009C3360"/>
    <w:rsid w:val="009C4467"/>
    <w:rsid w:val="009C4498"/>
    <w:rsid w:val="009C4BF4"/>
    <w:rsid w:val="009C576E"/>
    <w:rsid w:val="009C58B0"/>
    <w:rsid w:val="009C5C4D"/>
    <w:rsid w:val="009C5C94"/>
    <w:rsid w:val="009C677C"/>
    <w:rsid w:val="009C6C3B"/>
    <w:rsid w:val="009C6CC8"/>
    <w:rsid w:val="009C6D9B"/>
    <w:rsid w:val="009C768A"/>
    <w:rsid w:val="009D0405"/>
    <w:rsid w:val="009D050A"/>
    <w:rsid w:val="009D0C4F"/>
    <w:rsid w:val="009D11D4"/>
    <w:rsid w:val="009D127F"/>
    <w:rsid w:val="009D1A80"/>
    <w:rsid w:val="009D2809"/>
    <w:rsid w:val="009D2F42"/>
    <w:rsid w:val="009D3158"/>
    <w:rsid w:val="009D3749"/>
    <w:rsid w:val="009D3BAA"/>
    <w:rsid w:val="009D3EB8"/>
    <w:rsid w:val="009D4EA4"/>
    <w:rsid w:val="009D5A32"/>
    <w:rsid w:val="009D5C79"/>
    <w:rsid w:val="009D5DCC"/>
    <w:rsid w:val="009D5DFC"/>
    <w:rsid w:val="009D6430"/>
    <w:rsid w:val="009D64D0"/>
    <w:rsid w:val="009D6AC3"/>
    <w:rsid w:val="009D6AC6"/>
    <w:rsid w:val="009D717F"/>
    <w:rsid w:val="009D74D6"/>
    <w:rsid w:val="009D79A0"/>
    <w:rsid w:val="009E0145"/>
    <w:rsid w:val="009E0E68"/>
    <w:rsid w:val="009E10BE"/>
    <w:rsid w:val="009E1539"/>
    <w:rsid w:val="009E1B00"/>
    <w:rsid w:val="009E1D30"/>
    <w:rsid w:val="009E2AE1"/>
    <w:rsid w:val="009E359A"/>
    <w:rsid w:val="009E3633"/>
    <w:rsid w:val="009E36E3"/>
    <w:rsid w:val="009E4E38"/>
    <w:rsid w:val="009E4E8E"/>
    <w:rsid w:val="009E63A5"/>
    <w:rsid w:val="009E6914"/>
    <w:rsid w:val="009E6AA5"/>
    <w:rsid w:val="009E7E27"/>
    <w:rsid w:val="009F10B9"/>
    <w:rsid w:val="009F1233"/>
    <w:rsid w:val="009F138D"/>
    <w:rsid w:val="009F195F"/>
    <w:rsid w:val="009F288A"/>
    <w:rsid w:val="009F2C62"/>
    <w:rsid w:val="009F3986"/>
    <w:rsid w:val="009F3DB8"/>
    <w:rsid w:val="009F4535"/>
    <w:rsid w:val="009F4F30"/>
    <w:rsid w:val="009F4F7B"/>
    <w:rsid w:val="009F5653"/>
    <w:rsid w:val="009F6022"/>
    <w:rsid w:val="009F723B"/>
    <w:rsid w:val="00A002F7"/>
    <w:rsid w:val="00A00C34"/>
    <w:rsid w:val="00A01074"/>
    <w:rsid w:val="00A023F9"/>
    <w:rsid w:val="00A036CE"/>
    <w:rsid w:val="00A0408B"/>
    <w:rsid w:val="00A0476A"/>
    <w:rsid w:val="00A04F7D"/>
    <w:rsid w:val="00A065DD"/>
    <w:rsid w:val="00A072AF"/>
    <w:rsid w:val="00A072EF"/>
    <w:rsid w:val="00A07735"/>
    <w:rsid w:val="00A102CF"/>
    <w:rsid w:val="00A10500"/>
    <w:rsid w:val="00A10CCA"/>
    <w:rsid w:val="00A110D0"/>
    <w:rsid w:val="00A11283"/>
    <w:rsid w:val="00A11C47"/>
    <w:rsid w:val="00A12026"/>
    <w:rsid w:val="00A126DB"/>
    <w:rsid w:val="00A1293A"/>
    <w:rsid w:val="00A12D7E"/>
    <w:rsid w:val="00A131FB"/>
    <w:rsid w:val="00A1335A"/>
    <w:rsid w:val="00A140C7"/>
    <w:rsid w:val="00A15AC1"/>
    <w:rsid w:val="00A15EC3"/>
    <w:rsid w:val="00A16B19"/>
    <w:rsid w:val="00A16E24"/>
    <w:rsid w:val="00A1752F"/>
    <w:rsid w:val="00A20632"/>
    <w:rsid w:val="00A20A52"/>
    <w:rsid w:val="00A22768"/>
    <w:rsid w:val="00A22A01"/>
    <w:rsid w:val="00A2419F"/>
    <w:rsid w:val="00A24E3A"/>
    <w:rsid w:val="00A25AA6"/>
    <w:rsid w:val="00A25AE3"/>
    <w:rsid w:val="00A25C76"/>
    <w:rsid w:val="00A26682"/>
    <w:rsid w:val="00A26E6E"/>
    <w:rsid w:val="00A26EB9"/>
    <w:rsid w:val="00A27B2D"/>
    <w:rsid w:val="00A27CBA"/>
    <w:rsid w:val="00A27EDE"/>
    <w:rsid w:val="00A30C8D"/>
    <w:rsid w:val="00A3120C"/>
    <w:rsid w:val="00A32143"/>
    <w:rsid w:val="00A3303A"/>
    <w:rsid w:val="00A33BCB"/>
    <w:rsid w:val="00A33D05"/>
    <w:rsid w:val="00A3464C"/>
    <w:rsid w:val="00A3494B"/>
    <w:rsid w:val="00A349B7"/>
    <w:rsid w:val="00A34A7C"/>
    <w:rsid w:val="00A34FB6"/>
    <w:rsid w:val="00A35254"/>
    <w:rsid w:val="00A353A6"/>
    <w:rsid w:val="00A355DD"/>
    <w:rsid w:val="00A3695E"/>
    <w:rsid w:val="00A37705"/>
    <w:rsid w:val="00A37931"/>
    <w:rsid w:val="00A37B35"/>
    <w:rsid w:val="00A37E0C"/>
    <w:rsid w:val="00A4012D"/>
    <w:rsid w:val="00A42417"/>
    <w:rsid w:val="00A42505"/>
    <w:rsid w:val="00A43267"/>
    <w:rsid w:val="00A43868"/>
    <w:rsid w:val="00A43B23"/>
    <w:rsid w:val="00A43D37"/>
    <w:rsid w:val="00A4429C"/>
    <w:rsid w:val="00A456C9"/>
    <w:rsid w:val="00A46D68"/>
    <w:rsid w:val="00A47303"/>
    <w:rsid w:val="00A47DE6"/>
    <w:rsid w:val="00A5125C"/>
    <w:rsid w:val="00A522E0"/>
    <w:rsid w:val="00A533A7"/>
    <w:rsid w:val="00A53CD7"/>
    <w:rsid w:val="00A54161"/>
    <w:rsid w:val="00A54294"/>
    <w:rsid w:val="00A545D3"/>
    <w:rsid w:val="00A5465F"/>
    <w:rsid w:val="00A5527D"/>
    <w:rsid w:val="00A55485"/>
    <w:rsid w:val="00A56547"/>
    <w:rsid w:val="00A56C81"/>
    <w:rsid w:val="00A57096"/>
    <w:rsid w:val="00A57C0F"/>
    <w:rsid w:val="00A6034D"/>
    <w:rsid w:val="00A605DE"/>
    <w:rsid w:val="00A60F74"/>
    <w:rsid w:val="00A61C71"/>
    <w:rsid w:val="00A630AA"/>
    <w:rsid w:val="00A6326C"/>
    <w:rsid w:val="00A6356B"/>
    <w:rsid w:val="00A635C8"/>
    <w:rsid w:val="00A64022"/>
    <w:rsid w:val="00A645A9"/>
    <w:rsid w:val="00A64B0F"/>
    <w:rsid w:val="00A64BFC"/>
    <w:rsid w:val="00A64BFF"/>
    <w:rsid w:val="00A64FC9"/>
    <w:rsid w:val="00A65439"/>
    <w:rsid w:val="00A65569"/>
    <w:rsid w:val="00A65AE7"/>
    <w:rsid w:val="00A667D3"/>
    <w:rsid w:val="00A66997"/>
    <w:rsid w:val="00A66F29"/>
    <w:rsid w:val="00A67420"/>
    <w:rsid w:val="00A67A55"/>
    <w:rsid w:val="00A67C46"/>
    <w:rsid w:val="00A7031E"/>
    <w:rsid w:val="00A709D5"/>
    <w:rsid w:val="00A70B23"/>
    <w:rsid w:val="00A7139F"/>
    <w:rsid w:val="00A714D8"/>
    <w:rsid w:val="00A720EB"/>
    <w:rsid w:val="00A72902"/>
    <w:rsid w:val="00A73075"/>
    <w:rsid w:val="00A73503"/>
    <w:rsid w:val="00A73C35"/>
    <w:rsid w:val="00A74DC5"/>
    <w:rsid w:val="00A74DDD"/>
    <w:rsid w:val="00A7558B"/>
    <w:rsid w:val="00A75CC0"/>
    <w:rsid w:val="00A762FD"/>
    <w:rsid w:val="00A764F5"/>
    <w:rsid w:val="00A76562"/>
    <w:rsid w:val="00A765FB"/>
    <w:rsid w:val="00A768AB"/>
    <w:rsid w:val="00A7723D"/>
    <w:rsid w:val="00A801D2"/>
    <w:rsid w:val="00A80BEE"/>
    <w:rsid w:val="00A815B8"/>
    <w:rsid w:val="00A81667"/>
    <w:rsid w:val="00A8196F"/>
    <w:rsid w:val="00A82D1D"/>
    <w:rsid w:val="00A83286"/>
    <w:rsid w:val="00A844E1"/>
    <w:rsid w:val="00A84836"/>
    <w:rsid w:val="00A85413"/>
    <w:rsid w:val="00A85A8C"/>
    <w:rsid w:val="00A85F77"/>
    <w:rsid w:val="00A86724"/>
    <w:rsid w:val="00A86855"/>
    <w:rsid w:val="00A87217"/>
    <w:rsid w:val="00A87EBB"/>
    <w:rsid w:val="00A913DD"/>
    <w:rsid w:val="00A91FE2"/>
    <w:rsid w:val="00A925FB"/>
    <w:rsid w:val="00A931F5"/>
    <w:rsid w:val="00A9400C"/>
    <w:rsid w:val="00A94327"/>
    <w:rsid w:val="00A94430"/>
    <w:rsid w:val="00A94D18"/>
    <w:rsid w:val="00A9587F"/>
    <w:rsid w:val="00A95931"/>
    <w:rsid w:val="00A95FA1"/>
    <w:rsid w:val="00A96712"/>
    <w:rsid w:val="00A97368"/>
    <w:rsid w:val="00A97CB2"/>
    <w:rsid w:val="00AA000D"/>
    <w:rsid w:val="00AA00D8"/>
    <w:rsid w:val="00AA027D"/>
    <w:rsid w:val="00AA0454"/>
    <w:rsid w:val="00AA125B"/>
    <w:rsid w:val="00AA1C9E"/>
    <w:rsid w:val="00AA1DA7"/>
    <w:rsid w:val="00AA22F2"/>
    <w:rsid w:val="00AA288F"/>
    <w:rsid w:val="00AA2A7E"/>
    <w:rsid w:val="00AA3042"/>
    <w:rsid w:val="00AA318D"/>
    <w:rsid w:val="00AA3226"/>
    <w:rsid w:val="00AA3529"/>
    <w:rsid w:val="00AA3753"/>
    <w:rsid w:val="00AA4F19"/>
    <w:rsid w:val="00AA574B"/>
    <w:rsid w:val="00AA59E9"/>
    <w:rsid w:val="00AA5A46"/>
    <w:rsid w:val="00AA62ED"/>
    <w:rsid w:val="00AA78FA"/>
    <w:rsid w:val="00AA7B35"/>
    <w:rsid w:val="00AB0A05"/>
    <w:rsid w:val="00AB0BEC"/>
    <w:rsid w:val="00AB1027"/>
    <w:rsid w:val="00AB18EC"/>
    <w:rsid w:val="00AB1A56"/>
    <w:rsid w:val="00AB1DEF"/>
    <w:rsid w:val="00AB1F76"/>
    <w:rsid w:val="00AB212B"/>
    <w:rsid w:val="00AB2443"/>
    <w:rsid w:val="00AB27D9"/>
    <w:rsid w:val="00AB31ED"/>
    <w:rsid w:val="00AB3317"/>
    <w:rsid w:val="00AB3DC1"/>
    <w:rsid w:val="00AB5012"/>
    <w:rsid w:val="00AB635F"/>
    <w:rsid w:val="00AB6AB0"/>
    <w:rsid w:val="00AB70ED"/>
    <w:rsid w:val="00AB714B"/>
    <w:rsid w:val="00AB7E40"/>
    <w:rsid w:val="00AC04CB"/>
    <w:rsid w:val="00AC15A3"/>
    <w:rsid w:val="00AC1C34"/>
    <w:rsid w:val="00AC20A2"/>
    <w:rsid w:val="00AC2F1D"/>
    <w:rsid w:val="00AC3458"/>
    <w:rsid w:val="00AC36E4"/>
    <w:rsid w:val="00AC57D0"/>
    <w:rsid w:val="00AC5892"/>
    <w:rsid w:val="00AC5E16"/>
    <w:rsid w:val="00AC5E1A"/>
    <w:rsid w:val="00AC5F1C"/>
    <w:rsid w:val="00AC63B3"/>
    <w:rsid w:val="00AC642B"/>
    <w:rsid w:val="00AC6910"/>
    <w:rsid w:val="00AC6F6A"/>
    <w:rsid w:val="00AD1C98"/>
    <w:rsid w:val="00AD20C9"/>
    <w:rsid w:val="00AD23C1"/>
    <w:rsid w:val="00AD2644"/>
    <w:rsid w:val="00AD28F0"/>
    <w:rsid w:val="00AD29F7"/>
    <w:rsid w:val="00AD2A56"/>
    <w:rsid w:val="00AD322A"/>
    <w:rsid w:val="00AD36FA"/>
    <w:rsid w:val="00AD3A87"/>
    <w:rsid w:val="00AD3CF6"/>
    <w:rsid w:val="00AD48A1"/>
    <w:rsid w:val="00AD48FF"/>
    <w:rsid w:val="00AD4DC9"/>
    <w:rsid w:val="00AD6337"/>
    <w:rsid w:val="00AD643C"/>
    <w:rsid w:val="00AD67D0"/>
    <w:rsid w:val="00AD7109"/>
    <w:rsid w:val="00AD7488"/>
    <w:rsid w:val="00AD7E56"/>
    <w:rsid w:val="00AD7F2A"/>
    <w:rsid w:val="00AE10B7"/>
    <w:rsid w:val="00AE10CC"/>
    <w:rsid w:val="00AE123E"/>
    <w:rsid w:val="00AE2A2F"/>
    <w:rsid w:val="00AE3176"/>
    <w:rsid w:val="00AE3477"/>
    <w:rsid w:val="00AE3800"/>
    <w:rsid w:val="00AE412F"/>
    <w:rsid w:val="00AE5400"/>
    <w:rsid w:val="00AE5EB0"/>
    <w:rsid w:val="00AE72F3"/>
    <w:rsid w:val="00AE755D"/>
    <w:rsid w:val="00AE7A53"/>
    <w:rsid w:val="00AF0224"/>
    <w:rsid w:val="00AF0F4F"/>
    <w:rsid w:val="00AF100E"/>
    <w:rsid w:val="00AF20B1"/>
    <w:rsid w:val="00AF2112"/>
    <w:rsid w:val="00AF2226"/>
    <w:rsid w:val="00AF2BAD"/>
    <w:rsid w:val="00AF2DE4"/>
    <w:rsid w:val="00AF405F"/>
    <w:rsid w:val="00AF43DA"/>
    <w:rsid w:val="00AF444E"/>
    <w:rsid w:val="00AF4647"/>
    <w:rsid w:val="00AF4796"/>
    <w:rsid w:val="00AF5346"/>
    <w:rsid w:val="00AF67A5"/>
    <w:rsid w:val="00AF6D44"/>
    <w:rsid w:val="00AF7E8E"/>
    <w:rsid w:val="00B00A8E"/>
    <w:rsid w:val="00B00D6F"/>
    <w:rsid w:val="00B00E2F"/>
    <w:rsid w:val="00B01319"/>
    <w:rsid w:val="00B023C4"/>
    <w:rsid w:val="00B02CD5"/>
    <w:rsid w:val="00B02D08"/>
    <w:rsid w:val="00B035C8"/>
    <w:rsid w:val="00B03969"/>
    <w:rsid w:val="00B03CA0"/>
    <w:rsid w:val="00B03D56"/>
    <w:rsid w:val="00B04EFD"/>
    <w:rsid w:val="00B057FD"/>
    <w:rsid w:val="00B059DC"/>
    <w:rsid w:val="00B0646B"/>
    <w:rsid w:val="00B06AEE"/>
    <w:rsid w:val="00B06B3A"/>
    <w:rsid w:val="00B07C26"/>
    <w:rsid w:val="00B07E14"/>
    <w:rsid w:val="00B107E4"/>
    <w:rsid w:val="00B10C16"/>
    <w:rsid w:val="00B1173C"/>
    <w:rsid w:val="00B12029"/>
    <w:rsid w:val="00B12585"/>
    <w:rsid w:val="00B1462B"/>
    <w:rsid w:val="00B15F47"/>
    <w:rsid w:val="00B17424"/>
    <w:rsid w:val="00B17EFD"/>
    <w:rsid w:val="00B17FC5"/>
    <w:rsid w:val="00B20A32"/>
    <w:rsid w:val="00B215E1"/>
    <w:rsid w:val="00B21D3E"/>
    <w:rsid w:val="00B2337C"/>
    <w:rsid w:val="00B23967"/>
    <w:rsid w:val="00B23AEF"/>
    <w:rsid w:val="00B23DB2"/>
    <w:rsid w:val="00B240B9"/>
    <w:rsid w:val="00B244D9"/>
    <w:rsid w:val="00B24745"/>
    <w:rsid w:val="00B24A18"/>
    <w:rsid w:val="00B25493"/>
    <w:rsid w:val="00B2552B"/>
    <w:rsid w:val="00B260AC"/>
    <w:rsid w:val="00B266AC"/>
    <w:rsid w:val="00B2678F"/>
    <w:rsid w:val="00B26934"/>
    <w:rsid w:val="00B26A60"/>
    <w:rsid w:val="00B26DFE"/>
    <w:rsid w:val="00B26EC3"/>
    <w:rsid w:val="00B3070F"/>
    <w:rsid w:val="00B30CFC"/>
    <w:rsid w:val="00B31A6A"/>
    <w:rsid w:val="00B31CB9"/>
    <w:rsid w:val="00B31D76"/>
    <w:rsid w:val="00B32A31"/>
    <w:rsid w:val="00B32C84"/>
    <w:rsid w:val="00B3357E"/>
    <w:rsid w:val="00B3377F"/>
    <w:rsid w:val="00B3393D"/>
    <w:rsid w:val="00B3399C"/>
    <w:rsid w:val="00B33A9A"/>
    <w:rsid w:val="00B33D07"/>
    <w:rsid w:val="00B33D2F"/>
    <w:rsid w:val="00B341BA"/>
    <w:rsid w:val="00B353A2"/>
    <w:rsid w:val="00B35E0C"/>
    <w:rsid w:val="00B36FCD"/>
    <w:rsid w:val="00B370B5"/>
    <w:rsid w:val="00B3730B"/>
    <w:rsid w:val="00B3739B"/>
    <w:rsid w:val="00B377F3"/>
    <w:rsid w:val="00B3791F"/>
    <w:rsid w:val="00B37E6D"/>
    <w:rsid w:val="00B40377"/>
    <w:rsid w:val="00B413DD"/>
    <w:rsid w:val="00B425DA"/>
    <w:rsid w:val="00B42E80"/>
    <w:rsid w:val="00B431E6"/>
    <w:rsid w:val="00B438CF"/>
    <w:rsid w:val="00B43BEE"/>
    <w:rsid w:val="00B448D1"/>
    <w:rsid w:val="00B44908"/>
    <w:rsid w:val="00B44C51"/>
    <w:rsid w:val="00B456D2"/>
    <w:rsid w:val="00B4628C"/>
    <w:rsid w:val="00B4711D"/>
    <w:rsid w:val="00B477DC"/>
    <w:rsid w:val="00B47C24"/>
    <w:rsid w:val="00B50945"/>
    <w:rsid w:val="00B50C48"/>
    <w:rsid w:val="00B50CAF"/>
    <w:rsid w:val="00B513A9"/>
    <w:rsid w:val="00B5147D"/>
    <w:rsid w:val="00B522C5"/>
    <w:rsid w:val="00B524A4"/>
    <w:rsid w:val="00B52655"/>
    <w:rsid w:val="00B52C0E"/>
    <w:rsid w:val="00B53334"/>
    <w:rsid w:val="00B5500E"/>
    <w:rsid w:val="00B5720A"/>
    <w:rsid w:val="00B57827"/>
    <w:rsid w:val="00B57D29"/>
    <w:rsid w:val="00B6002B"/>
    <w:rsid w:val="00B60781"/>
    <w:rsid w:val="00B60FE2"/>
    <w:rsid w:val="00B62BFC"/>
    <w:rsid w:val="00B62E35"/>
    <w:rsid w:val="00B63899"/>
    <w:rsid w:val="00B63906"/>
    <w:rsid w:val="00B6417E"/>
    <w:rsid w:val="00B64692"/>
    <w:rsid w:val="00B65519"/>
    <w:rsid w:val="00B66882"/>
    <w:rsid w:val="00B670EF"/>
    <w:rsid w:val="00B67F19"/>
    <w:rsid w:val="00B70A7D"/>
    <w:rsid w:val="00B7129A"/>
    <w:rsid w:val="00B716A8"/>
    <w:rsid w:val="00B71A51"/>
    <w:rsid w:val="00B72377"/>
    <w:rsid w:val="00B723B6"/>
    <w:rsid w:val="00B72A50"/>
    <w:rsid w:val="00B72B32"/>
    <w:rsid w:val="00B72D36"/>
    <w:rsid w:val="00B730B6"/>
    <w:rsid w:val="00B733B0"/>
    <w:rsid w:val="00B73FD4"/>
    <w:rsid w:val="00B741EE"/>
    <w:rsid w:val="00B74269"/>
    <w:rsid w:val="00B74311"/>
    <w:rsid w:val="00B74977"/>
    <w:rsid w:val="00B74FE0"/>
    <w:rsid w:val="00B7516A"/>
    <w:rsid w:val="00B7552A"/>
    <w:rsid w:val="00B75F84"/>
    <w:rsid w:val="00B7680E"/>
    <w:rsid w:val="00B77F01"/>
    <w:rsid w:val="00B809AE"/>
    <w:rsid w:val="00B8238E"/>
    <w:rsid w:val="00B82D90"/>
    <w:rsid w:val="00B82FE9"/>
    <w:rsid w:val="00B83A8E"/>
    <w:rsid w:val="00B84566"/>
    <w:rsid w:val="00B8477B"/>
    <w:rsid w:val="00B848A5"/>
    <w:rsid w:val="00B84AC4"/>
    <w:rsid w:val="00B85B7A"/>
    <w:rsid w:val="00B86A3D"/>
    <w:rsid w:val="00B86FD2"/>
    <w:rsid w:val="00B87382"/>
    <w:rsid w:val="00B906AD"/>
    <w:rsid w:val="00B922DE"/>
    <w:rsid w:val="00B923A4"/>
    <w:rsid w:val="00B938D5"/>
    <w:rsid w:val="00B93C64"/>
    <w:rsid w:val="00B93F10"/>
    <w:rsid w:val="00B94369"/>
    <w:rsid w:val="00B946BB"/>
    <w:rsid w:val="00B95143"/>
    <w:rsid w:val="00B95E5A"/>
    <w:rsid w:val="00B969BC"/>
    <w:rsid w:val="00B96BE2"/>
    <w:rsid w:val="00B96E93"/>
    <w:rsid w:val="00B972FD"/>
    <w:rsid w:val="00B97501"/>
    <w:rsid w:val="00BA007A"/>
    <w:rsid w:val="00BA05C8"/>
    <w:rsid w:val="00BA06FC"/>
    <w:rsid w:val="00BA0823"/>
    <w:rsid w:val="00BA1029"/>
    <w:rsid w:val="00BA2E07"/>
    <w:rsid w:val="00BA2F39"/>
    <w:rsid w:val="00BA3D4C"/>
    <w:rsid w:val="00BA3DDF"/>
    <w:rsid w:val="00BA510D"/>
    <w:rsid w:val="00BA522B"/>
    <w:rsid w:val="00BA56A0"/>
    <w:rsid w:val="00BA5793"/>
    <w:rsid w:val="00BA6C99"/>
    <w:rsid w:val="00BA6DAE"/>
    <w:rsid w:val="00BA702E"/>
    <w:rsid w:val="00BA7DE5"/>
    <w:rsid w:val="00BB0588"/>
    <w:rsid w:val="00BB1AD2"/>
    <w:rsid w:val="00BB245C"/>
    <w:rsid w:val="00BB29C2"/>
    <w:rsid w:val="00BB2B8B"/>
    <w:rsid w:val="00BB2D22"/>
    <w:rsid w:val="00BB2E93"/>
    <w:rsid w:val="00BB3190"/>
    <w:rsid w:val="00BB3A02"/>
    <w:rsid w:val="00BB4F12"/>
    <w:rsid w:val="00BB4F4E"/>
    <w:rsid w:val="00BB51C5"/>
    <w:rsid w:val="00BB555B"/>
    <w:rsid w:val="00BB5896"/>
    <w:rsid w:val="00BB5ACA"/>
    <w:rsid w:val="00BB5BD6"/>
    <w:rsid w:val="00BB5D73"/>
    <w:rsid w:val="00BB78FE"/>
    <w:rsid w:val="00BB7BCF"/>
    <w:rsid w:val="00BB7C6C"/>
    <w:rsid w:val="00BC06CE"/>
    <w:rsid w:val="00BC09A7"/>
    <w:rsid w:val="00BC0A6B"/>
    <w:rsid w:val="00BC1B22"/>
    <w:rsid w:val="00BC1E3C"/>
    <w:rsid w:val="00BC2042"/>
    <w:rsid w:val="00BC26AF"/>
    <w:rsid w:val="00BC2E54"/>
    <w:rsid w:val="00BC309C"/>
    <w:rsid w:val="00BC582B"/>
    <w:rsid w:val="00BC5B61"/>
    <w:rsid w:val="00BC6A4C"/>
    <w:rsid w:val="00BC6FFD"/>
    <w:rsid w:val="00BC7BB9"/>
    <w:rsid w:val="00BD00BE"/>
    <w:rsid w:val="00BD04D9"/>
    <w:rsid w:val="00BD0AE4"/>
    <w:rsid w:val="00BD0E17"/>
    <w:rsid w:val="00BD0E44"/>
    <w:rsid w:val="00BD163B"/>
    <w:rsid w:val="00BD1D26"/>
    <w:rsid w:val="00BD238C"/>
    <w:rsid w:val="00BD294D"/>
    <w:rsid w:val="00BD2A57"/>
    <w:rsid w:val="00BD2B20"/>
    <w:rsid w:val="00BD2BB1"/>
    <w:rsid w:val="00BD335F"/>
    <w:rsid w:val="00BD36B2"/>
    <w:rsid w:val="00BD3CBB"/>
    <w:rsid w:val="00BD3DDE"/>
    <w:rsid w:val="00BD3E88"/>
    <w:rsid w:val="00BD43EF"/>
    <w:rsid w:val="00BD4DE2"/>
    <w:rsid w:val="00BD4E67"/>
    <w:rsid w:val="00BD5116"/>
    <w:rsid w:val="00BD51AA"/>
    <w:rsid w:val="00BD578F"/>
    <w:rsid w:val="00BD585D"/>
    <w:rsid w:val="00BD5A58"/>
    <w:rsid w:val="00BD77C1"/>
    <w:rsid w:val="00BD79E8"/>
    <w:rsid w:val="00BE01E9"/>
    <w:rsid w:val="00BE0B41"/>
    <w:rsid w:val="00BE1F12"/>
    <w:rsid w:val="00BE2BEF"/>
    <w:rsid w:val="00BE41C7"/>
    <w:rsid w:val="00BE46DA"/>
    <w:rsid w:val="00BE4870"/>
    <w:rsid w:val="00BE48E1"/>
    <w:rsid w:val="00BE4BC8"/>
    <w:rsid w:val="00BE5987"/>
    <w:rsid w:val="00BE612D"/>
    <w:rsid w:val="00BE63FF"/>
    <w:rsid w:val="00BE6808"/>
    <w:rsid w:val="00BE6A5A"/>
    <w:rsid w:val="00BE797F"/>
    <w:rsid w:val="00BE7B8F"/>
    <w:rsid w:val="00BE7E34"/>
    <w:rsid w:val="00BF0A05"/>
    <w:rsid w:val="00BF230A"/>
    <w:rsid w:val="00BF29FE"/>
    <w:rsid w:val="00BF2B32"/>
    <w:rsid w:val="00BF3890"/>
    <w:rsid w:val="00BF3D60"/>
    <w:rsid w:val="00BF48AF"/>
    <w:rsid w:val="00BF49F4"/>
    <w:rsid w:val="00BF4DE1"/>
    <w:rsid w:val="00BF4FAA"/>
    <w:rsid w:val="00BF55AC"/>
    <w:rsid w:val="00BF5DF5"/>
    <w:rsid w:val="00BF613D"/>
    <w:rsid w:val="00BF6CB5"/>
    <w:rsid w:val="00C00006"/>
    <w:rsid w:val="00C000F2"/>
    <w:rsid w:val="00C00418"/>
    <w:rsid w:val="00C005E0"/>
    <w:rsid w:val="00C006C2"/>
    <w:rsid w:val="00C00A48"/>
    <w:rsid w:val="00C01EB1"/>
    <w:rsid w:val="00C021F0"/>
    <w:rsid w:val="00C03A25"/>
    <w:rsid w:val="00C04484"/>
    <w:rsid w:val="00C04522"/>
    <w:rsid w:val="00C04BC3"/>
    <w:rsid w:val="00C0526B"/>
    <w:rsid w:val="00C05444"/>
    <w:rsid w:val="00C0571C"/>
    <w:rsid w:val="00C0577E"/>
    <w:rsid w:val="00C0591A"/>
    <w:rsid w:val="00C0613E"/>
    <w:rsid w:val="00C07F9B"/>
    <w:rsid w:val="00C10197"/>
    <w:rsid w:val="00C10284"/>
    <w:rsid w:val="00C102F2"/>
    <w:rsid w:val="00C105F7"/>
    <w:rsid w:val="00C1073C"/>
    <w:rsid w:val="00C115C6"/>
    <w:rsid w:val="00C116AB"/>
    <w:rsid w:val="00C117D0"/>
    <w:rsid w:val="00C12C73"/>
    <w:rsid w:val="00C12EA1"/>
    <w:rsid w:val="00C12EEB"/>
    <w:rsid w:val="00C136EE"/>
    <w:rsid w:val="00C13FD7"/>
    <w:rsid w:val="00C14612"/>
    <w:rsid w:val="00C14852"/>
    <w:rsid w:val="00C1487C"/>
    <w:rsid w:val="00C14C04"/>
    <w:rsid w:val="00C14EC9"/>
    <w:rsid w:val="00C14F85"/>
    <w:rsid w:val="00C15215"/>
    <w:rsid w:val="00C15FA8"/>
    <w:rsid w:val="00C16456"/>
    <w:rsid w:val="00C16961"/>
    <w:rsid w:val="00C16E0D"/>
    <w:rsid w:val="00C17083"/>
    <w:rsid w:val="00C17FC3"/>
    <w:rsid w:val="00C204F2"/>
    <w:rsid w:val="00C20A89"/>
    <w:rsid w:val="00C20B25"/>
    <w:rsid w:val="00C21230"/>
    <w:rsid w:val="00C22049"/>
    <w:rsid w:val="00C22B8B"/>
    <w:rsid w:val="00C234EE"/>
    <w:rsid w:val="00C2358D"/>
    <w:rsid w:val="00C24B7F"/>
    <w:rsid w:val="00C25294"/>
    <w:rsid w:val="00C25679"/>
    <w:rsid w:val="00C26AC6"/>
    <w:rsid w:val="00C271CC"/>
    <w:rsid w:val="00C27298"/>
    <w:rsid w:val="00C27A61"/>
    <w:rsid w:val="00C30291"/>
    <w:rsid w:val="00C308E4"/>
    <w:rsid w:val="00C30E1D"/>
    <w:rsid w:val="00C31027"/>
    <w:rsid w:val="00C314FD"/>
    <w:rsid w:val="00C319A9"/>
    <w:rsid w:val="00C31CD1"/>
    <w:rsid w:val="00C31E05"/>
    <w:rsid w:val="00C32440"/>
    <w:rsid w:val="00C32A89"/>
    <w:rsid w:val="00C32AB8"/>
    <w:rsid w:val="00C33992"/>
    <w:rsid w:val="00C33A05"/>
    <w:rsid w:val="00C3464B"/>
    <w:rsid w:val="00C35D7A"/>
    <w:rsid w:val="00C362E3"/>
    <w:rsid w:val="00C36821"/>
    <w:rsid w:val="00C375B3"/>
    <w:rsid w:val="00C37C2A"/>
    <w:rsid w:val="00C40225"/>
    <w:rsid w:val="00C403DD"/>
    <w:rsid w:val="00C40635"/>
    <w:rsid w:val="00C40B3E"/>
    <w:rsid w:val="00C420EF"/>
    <w:rsid w:val="00C422BD"/>
    <w:rsid w:val="00C42A46"/>
    <w:rsid w:val="00C42BB6"/>
    <w:rsid w:val="00C4326A"/>
    <w:rsid w:val="00C44424"/>
    <w:rsid w:val="00C450BE"/>
    <w:rsid w:val="00C4553B"/>
    <w:rsid w:val="00C45A01"/>
    <w:rsid w:val="00C45E8B"/>
    <w:rsid w:val="00C45F44"/>
    <w:rsid w:val="00C466B0"/>
    <w:rsid w:val="00C479E2"/>
    <w:rsid w:val="00C507A2"/>
    <w:rsid w:val="00C50CD7"/>
    <w:rsid w:val="00C51413"/>
    <w:rsid w:val="00C51588"/>
    <w:rsid w:val="00C51CE0"/>
    <w:rsid w:val="00C51E65"/>
    <w:rsid w:val="00C52146"/>
    <w:rsid w:val="00C52C24"/>
    <w:rsid w:val="00C52D04"/>
    <w:rsid w:val="00C54B0E"/>
    <w:rsid w:val="00C54E49"/>
    <w:rsid w:val="00C55158"/>
    <w:rsid w:val="00C55184"/>
    <w:rsid w:val="00C55466"/>
    <w:rsid w:val="00C56767"/>
    <w:rsid w:val="00C5688D"/>
    <w:rsid w:val="00C569BF"/>
    <w:rsid w:val="00C56E79"/>
    <w:rsid w:val="00C56FAF"/>
    <w:rsid w:val="00C57B63"/>
    <w:rsid w:val="00C609A3"/>
    <w:rsid w:val="00C61ED8"/>
    <w:rsid w:val="00C6283A"/>
    <w:rsid w:val="00C63B00"/>
    <w:rsid w:val="00C641A7"/>
    <w:rsid w:val="00C64320"/>
    <w:rsid w:val="00C64854"/>
    <w:rsid w:val="00C64D4A"/>
    <w:rsid w:val="00C65165"/>
    <w:rsid w:val="00C66666"/>
    <w:rsid w:val="00C66D33"/>
    <w:rsid w:val="00C66F40"/>
    <w:rsid w:val="00C675E5"/>
    <w:rsid w:val="00C677C8"/>
    <w:rsid w:val="00C701F4"/>
    <w:rsid w:val="00C7025F"/>
    <w:rsid w:val="00C71D93"/>
    <w:rsid w:val="00C71D99"/>
    <w:rsid w:val="00C71EFB"/>
    <w:rsid w:val="00C74798"/>
    <w:rsid w:val="00C74A93"/>
    <w:rsid w:val="00C7572D"/>
    <w:rsid w:val="00C763A8"/>
    <w:rsid w:val="00C7678C"/>
    <w:rsid w:val="00C76ABF"/>
    <w:rsid w:val="00C778AE"/>
    <w:rsid w:val="00C77DD8"/>
    <w:rsid w:val="00C802D6"/>
    <w:rsid w:val="00C8034C"/>
    <w:rsid w:val="00C80BA2"/>
    <w:rsid w:val="00C80F16"/>
    <w:rsid w:val="00C80FF5"/>
    <w:rsid w:val="00C81FEC"/>
    <w:rsid w:val="00C82294"/>
    <w:rsid w:val="00C826DE"/>
    <w:rsid w:val="00C82AD2"/>
    <w:rsid w:val="00C8409A"/>
    <w:rsid w:val="00C84243"/>
    <w:rsid w:val="00C84985"/>
    <w:rsid w:val="00C849C2"/>
    <w:rsid w:val="00C84A37"/>
    <w:rsid w:val="00C8576C"/>
    <w:rsid w:val="00C86AD4"/>
    <w:rsid w:val="00C86AEE"/>
    <w:rsid w:val="00C875DE"/>
    <w:rsid w:val="00C8793B"/>
    <w:rsid w:val="00C90130"/>
    <w:rsid w:val="00C91350"/>
    <w:rsid w:val="00C91666"/>
    <w:rsid w:val="00C91A94"/>
    <w:rsid w:val="00C91E60"/>
    <w:rsid w:val="00C9215F"/>
    <w:rsid w:val="00C92B2F"/>
    <w:rsid w:val="00C92CAA"/>
    <w:rsid w:val="00C92D4A"/>
    <w:rsid w:val="00C92E8E"/>
    <w:rsid w:val="00C93469"/>
    <w:rsid w:val="00C93B65"/>
    <w:rsid w:val="00C93E62"/>
    <w:rsid w:val="00C9421F"/>
    <w:rsid w:val="00C94DE8"/>
    <w:rsid w:val="00C94F2C"/>
    <w:rsid w:val="00C958B6"/>
    <w:rsid w:val="00C96432"/>
    <w:rsid w:val="00C964A0"/>
    <w:rsid w:val="00C9677C"/>
    <w:rsid w:val="00C96A4B"/>
    <w:rsid w:val="00C96C28"/>
    <w:rsid w:val="00C97213"/>
    <w:rsid w:val="00CA0944"/>
    <w:rsid w:val="00CA0B7E"/>
    <w:rsid w:val="00CA1461"/>
    <w:rsid w:val="00CA1550"/>
    <w:rsid w:val="00CA1BB1"/>
    <w:rsid w:val="00CA3894"/>
    <w:rsid w:val="00CA3CD6"/>
    <w:rsid w:val="00CA3E5F"/>
    <w:rsid w:val="00CA3F28"/>
    <w:rsid w:val="00CA49C4"/>
    <w:rsid w:val="00CA4FBF"/>
    <w:rsid w:val="00CA513C"/>
    <w:rsid w:val="00CA54D1"/>
    <w:rsid w:val="00CA661C"/>
    <w:rsid w:val="00CA6658"/>
    <w:rsid w:val="00CA6E2D"/>
    <w:rsid w:val="00CA74A6"/>
    <w:rsid w:val="00CA753E"/>
    <w:rsid w:val="00CA7FDA"/>
    <w:rsid w:val="00CB03CF"/>
    <w:rsid w:val="00CB0A0D"/>
    <w:rsid w:val="00CB216D"/>
    <w:rsid w:val="00CB2B21"/>
    <w:rsid w:val="00CB2D3E"/>
    <w:rsid w:val="00CB3DBE"/>
    <w:rsid w:val="00CB408F"/>
    <w:rsid w:val="00CB455B"/>
    <w:rsid w:val="00CB48B6"/>
    <w:rsid w:val="00CB4C12"/>
    <w:rsid w:val="00CB52E3"/>
    <w:rsid w:val="00CB65C6"/>
    <w:rsid w:val="00CB7803"/>
    <w:rsid w:val="00CB7A4C"/>
    <w:rsid w:val="00CB7B6A"/>
    <w:rsid w:val="00CB7F39"/>
    <w:rsid w:val="00CC0254"/>
    <w:rsid w:val="00CC075D"/>
    <w:rsid w:val="00CC0EF2"/>
    <w:rsid w:val="00CC1132"/>
    <w:rsid w:val="00CC180C"/>
    <w:rsid w:val="00CC1AB7"/>
    <w:rsid w:val="00CC1AD8"/>
    <w:rsid w:val="00CC1CDE"/>
    <w:rsid w:val="00CC1EB2"/>
    <w:rsid w:val="00CC26E9"/>
    <w:rsid w:val="00CC2786"/>
    <w:rsid w:val="00CC29E4"/>
    <w:rsid w:val="00CC30BB"/>
    <w:rsid w:val="00CC3474"/>
    <w:rsid w:val="00CC378A"/>
    <w:rsid w:val="00CC37BB"/>
    <w:rsid w:val="00CC388C"/>
    <w:rsid w:val="00CC3988"/>
    <w:rsid w:val="00CC4C43"/>
    <w:rsid w:val="00CC4FE8"/>
    <w:rsid w:val="00CC51AB"/>
    <w:rsid w:val="00CC5836"/>
    <w:rsid w:val="00CC5D42"/>
    <w:rsid w:val="00CC61C9"/>
    <w:rsid w:val="00CC6574"/>
    <w:rsid w:val="00CC6782"/>
    <w:rsid w:val="00CC680E"/>
    <w:rsid w:val="00CC68AF"/>
    <w:rsid w:val="00CC6A26"/>
    <w:rsid w:val="00CC6AC0"/>
    <w:rsid w:val="00CC6C05"/>
    <w:rsid w:val="00CC7C86"/>
    <w:rsid w:val="00CC7E7A"/>
    <w:rsid w:val="00CD0805"/>
    <w:rsid w:val="00CD09A9"/>
    <w:rsid w:val="00CD1BBC"/>
    <w:rsid w:val="00CD1D8C"/>
    <w:rsid w:val="00CD32A8"/>
    <w:rsid w:val="00CD42D9"/>
    <w:rsid w:val="00CD46A7"/>
    <w:rsid w:val="00CD5291"/>
    <w:rsid w:val="00CD5BE5"/>
    <w:rsid w:val="00CD619A"/>
    <w:rsid w:val="00CD6DDA"/>
    <w:rsid w:val="00CD6F54"/>
    <w:rsid w:val="00CD71C8"/>
    <w:rsid w:val="00CD7E5B"/>
    <w:rsid w:val="00CE028F"/>
    <w:rsid w:val="00CE0B83"/>
    <w:rsid w:val="00CE1525"/>
    <w:rsid w:val="00CE165A"/>
    <w:rsid w:val="00CE1836"/>
    <w:rsid w:val="00CE24BB"/>
    <w:rsid w:val="00CE2C49"/>
    <w:rsid w:val="00CE3462"/>
    <w:rsid w:val="00CE34BC"/>
    <w:rsid w:val="00CE3972"/>
    <w:rsid w:val="00CE426F"/>
    <w:rsid w:val="00CE4C8D"/>
    <w:rsid w:val="00CE4DC6"/>
    <w:rsid w:val="00CE634F"/>
    <w:rsid w:val="00CE74F2"/>
    <w:rsid w:val="00CE758B"/>
    <w:rsid w:val="00CE7BA2"/>
    <w:rsid w:val="00CF0309"/>
    <w:rsid w:val="00CF0C2F"/>
    <w:rsid w:val="00CF0C63"/>
    <w:rsid w:val="00CF0D19"/>
    <w:rsid w:val="00CF10BA"/>
    <w:rsid w:val="00CF140D"/>
    <w:rsid w:val="00CF18B6"/>
    <w:rsid w:val="00CF1E0D"/>
    <w:rsid w:val="00CF24E9"/>
    <w:rsid w:val="00CF36A6"/>
    <w:rsid w:val="00CF3B68"/>
    <w:rsid w:val="00CF3BF0"/>
    <w:rsid w:val="00CF4510"/>
    <w:rsid w:val="00CF71F4"/>
    <w:rsid w:val="00CF757A"/>
    <w:rsid w:val="00CF75E8"/>
    <w:rsid w:val="00D00444"/>
    <w:rsid w:val="00D00EEE"/>
    <w:rsid w:val="00D010D6"/>
    <w:rsid w:val="00D020FD"/>
    <w:rsid w:val="00D034E1"/>
    <w:rsid w:val="00D03946"/>
    <w:rsid w:val="00D03CC7"/>
    <w:rsid w:val="00D04C25"/>
    <w:rsid w:val="00D05012"/>
    <w:rsid w:val="00D056DD"/>
    <w:rsid w:val="00D05E8E"/>
    <w:rsid w:val="00D069C5"/>
    <w:rsid w:val="00D069F2"/>
    <w:rsid w:val="00D06F01"/>
    <w:rsid w:val="00D076CF"/>
    <w:rsid w:val="00D07B42"/>
    <w:rsid w:val="00D108B0"/>
    <w:rsid w:val="00D108CC"/>
    <w:rsid w:val="00D10B74"/>
    <w:rsid w:val="00D10C26"/>
    <w:rsid w:val="00D11257"/>
    <w:rsid w:val="00D1175F"/>
    <w:rsid w:val="00D1188C"/>
    <w:rsid w:val="00D11FF9"/>
    <w:rsid w:val="00D12540"/>
    <w:rsid w:val="00D1311F"/>
    <w:rsid w:val="00D131DD"/>
    <w:rsid w:val="00D140C5"/>
    <w:rsid w:val="00D142A3"/>
    <w:rsid w:val="00D14EBA"/>
    <w:rsid w:val="00D14FA5"/>
    <w:rsid w:val="00D153C6"/>
    <w:rsid w:val="00D157C8"/>
    <w:rsid w:val="00D158D1"/>
    <w:rsid w:val="00D15D6A"/>
    <w:rsid w:val="00D1629D"/>
    <w:rsid w:val="00D1660D"/>
    <w:rsid w:val="00D16ADA"/>
    <w:rsid w:val="00D16EBB"/>
    <w:rsid w:val="00D1706B"/>
    <w:rsid w:val="00D1741C"/>
    <w:rsid w:val="00D17870"/>
    <w:rsid w:val="00D178E4"/>
    <w:rsid w:val="00D17D89"/>
    <w:rsid w:val="00D200F5"/>
    <w:rsid w:val="00D20350"/>
    <w:rsid w:val="00D2037F"/>
    <w:rsid w:val="00D209BB"/>
    <w:rsid w:val="00D2127A"/>
    <w:rsid w:val="00D225C5"/>
    <w:rsid w:val="00D22A5A"/>
    <w:rsid w:val="00D22E6B"/>
    <w:rsid w:val="00D22F78"/>
    <w:rsid w:val="00D23977"/>
    <w:rsid w:val="00D24510"/>
    <w:rsid w:val="00D24A4E"/>
    <w:rsid w:val="00D256A8"/>
    <w:rsid w:val="00D25D33"/>
    <w:rsid w:val="00D25EB9"/>
    <w:rsid w:val="00D263D2"/>
    <w:rsid w:val="00D267B2"/>
    <w:rsid w:val="00D26C05"/>
    <w:rsid w:val="00D26C57"/>
    <w:rsid w:val="00D271FA"/>
    <w:rsid w:val="00D272B5"/>
    <w:rsid w:val="00D27783"/>
    <w:rsid w:val="00D278DD"/>
    <w:rsid w:val="00D2799C"/>
    <w:rsid w:val="00D27B32"/>
    <w:rsid w:val="00D27C2F"/>
    <w:rsid w:val="00D27EA2"/>
    <w:rsid w:val="00D306FE"/>
    <w:rsid w:val="00D321DA"/>
    <w:rsid w:val="00D33219"/>
    <w:rsid w:val="00D33686"/>
    <w:rsid w:val="00D33800"/>
    <w:rsid w:val="00D339BB"/>
    <w:rsid w:val="00D351EE"/>
    <w:rsid w:val="00D3542A"/>
    <w:rsid w:val="00D35B8F"/>
    <w:rsid w:val="00D3617C"/>
    <w:rsid w:val="00D36788"/>
    <w:rsid w:val="00D36824"/>
    <w:rsid w:val="00D36FA3"/>
    <w:rsid w:val="00D3768A"/>
    <w:rsid w:val="00D37804"/>
    <w:rsid w:val="00D378BE"/>
    <w:rsid w:val="00D37AAA"/>
    <w:rsid w:val="00D37BEA"/>
    <w:rsid w:val="00D40B52"/>
    <w:rsid w:val="00D40DA9"/>
    <w:rsid w:val="00D40EBF"/>
    <w:rsid w:val="00D41022"/>
    <w:rsid w:val="00D4175D"/>
    <w:rsid w:val="00D41D52"/>
    <w:rsid w:val="00D4241C"/>
    <w:rsid w:val="00D42C4F"/>
    <w:rsid w:val="00D42CAA"/>
    <w:rsid w:val="00D43073"/>
    <w:rsid w:val="00D433C5"/>
    <w:rsid w:val="00D449CD"/>
    <w:rsid w:val="00D44B04"/>
    <w:rsid w:val="00D44D28"/>
    <w:rsid w:val="00D457E2"/>
    <w:rsid w:val="00D4654B"/>
    <w:rsid w:val="00D468E6"/>
    <w:rsid w:val="00D46C8C"/>
    <w:rsid w:val="00D46EEE"/>
    <w:rsid w:val="00D47A31"/>
    <w:rsid w:val="00D504A8"/>
    <w:rsid w:val="00D51713"/>
    <w:rsid w:val="00D51C2A"/>
    <w:rsid w:val="00D51E33"/>
    <w:rsid w:val="00D5351E"/>
    <w:rsid w:val="00D54808"/>
    <w:rsid w:val="00D55DE1"/>
    <w:rsid w:val="00D5627E"/>
    <w:rsid w:val="00D564FE"/>
    <w:rsid w:val="00D6004A"/>
    <w:rsid w:val="00D607F1"/>
    <w:rsid w:val="00D61A2D"/>
    <w:rsid w:val="00D62634"/>
    <w:rsid w:val="00D628C0"/>
    <w:rsid w:val="00D62951"/>
    <w:rsid w:val="00D6375D"/>
    <w:rsid w:val="00D63792"/>
    <w:rsid w:val="00D638B2"/>
    <w:rsid w:val="00D650F8"/>
    <w:rsid w:val="00D65473"/>
    <w:rsid w:val="00D6561E"/>
    <w:rsid w:val="00D6573C"/>
    <w:rsid w:val="00D65D45"/>
    <w:rsid w:val="00D66064"/>
    <w:rsid w:val="00D67276"/>
    <w:rsid w:val="00D6748B"/>
    <w:rsid w:val="00D70232"/>
    <w:rsid w:val="00D706AD"/>
    <w:rsid w:val="00D70793"/>
    <w:rsid w:val="00D71014"/>
    <w:rsid w:val="00D71E98"/>
    <w:rsid w:val="00D728CA"/>
    <w:rsid w:val="00D7293F"/>
    <w:rsid w:val="00D731E7"/>
    <w:rsid w:val="00D735A3"/>
    <w:rsid w:val="00D7363A"/>
    <w:rsid w:val="00D73908"/>
    <w:rsid w:val="00D73D7F"/>
    <w:rsid w:val="00D73F95"/>
    <w:rsid w:val="00D7464A"/>
    <w:rsid w:val="00D7482E"/>
    <w:rsid w:val="00D74CF5"/>
    <w:rsid w:val="00D76D3D"/>
    <w:rsid w:val="00D77A64"/>
    <w:rsid w:val="00D77AAC"/>
    <w:rsid w:val="00D77ECF"/>
    <w:rsid w:val="00D80371"/>
    <w:rsid w:val="00D80A8A"/>
    <w:rsid w:val="00D80CD5"/>
    <w:rsid w:val="00D81684"/>
    <w:rsid w:val="00D81A29"/>
    <w:rsid w:val="00D81C9A"/>
    <w:rsid w:val="00D81D24"/>
    <w:rsid w:val="00D81E6E"/>
    <w:rsid w:val="00D81FA3"/>
    <w:rsid w:val="00D8222C"/>
    <w:rsid w:val="00D82304"/>
    <w:rsid w:val="00D8240E"/>
    <w:rsid w:val="00D82836"/>
    <w:rsid w:val="00D83AC7"/>
    <w:rsid w:val="00D84BFE"/>
    <w:rsid w:val="00D86361"/>
    <w:rsid w:val="00D87261"/>
    <w:rsid w:val="00D905FC"/>
    <w:rsid w:val="00D90609"/>
    <w:rsid w:val="00D90668"/>
    <w:rsid w:val="00D906A3"/>
    <w:rsid w:val="00D90812"/>
    <w:rsid w:val="00D90C11"/>
    <w:rsid w:val="00D90FA4"/>
    <w:rsid w:val="00D91182"/>
    <w:rsid w:val="00D928CF"/>
    <w:rsid w:val="00D929AB"/>
    <w:rsid w:val="00D92FE1"/>
    <w:rsid w:val="00D93661"/>
    <w:rsid w:val="00D948ED"/>
    <w:rsid w:val="00D9577A"/>
    <w:rsid w:val="00D96424"/>
    <w:rsid w:val="00D965AC"/>
    <w:rsid w:val="00D974FF"/>
    <w:rsid w:val="00D97898"/>
    <w:rsid w:val="00D979AA"/>
    <w:rsid w:val="00DA0AA2"/>
    <w:rsid w:val="00DA1184"/>
    <w:rsid w:val="00DA16FF"/>
    <w:rsid w:val="00DA1808"/>
    <w:rsid w:val="00DA199A"/>
    <w:rsid w:val="00DA1C29"/>
    <w:rsid w:val="00DA1D3B"/>
    <w:rsid w:val="00DA2154"/>
    <w:rsid w:val="00DA2B7B"/>
    <w:rsid w:val="00DA37A2"/>
    <w:rsid w:val="00DA38D8"/>
    <w:rsid w:val="00DA3DA8"/>
    <w:rsid w:val="00DA425B"/>
    <w:rsid w:val="00DA4B9C"/>
    <w:rsid w:val="00DA63FF"/>
    <w:rsid w:val="00DA652D"/>
    <w:rsid w:val="00DA66F7"/>
    <w:rsid w:val="00DA6931"/>
    <w:rsid w:val="00DA6CD5"/>
    <w:rsid w:val="00DA760A"/>
    <w:rsid w:val="00DA7A4A"/>
    <w:rsid w:val="00DB0560"/>
    <w:rsid w:val="00DB0A53"/>
    <w:rsid w:val="00DB1DB2"/>
    <w:rsid w:val="00DB2AFF"/>
    <w:rsid w:val="00DB31AC"/>
    <w:rsid w:val="00DB5108"/>
    <w:rsid w:val="00DB51CA"/>
    <w:rsid w:val="00DB5DBC"/>
    <w:rsid w:val="00DB5EBF"/>
    <w:rsid w:val="00DB642E"/>
    <w:rsid w:val="00DB6ED3"/>
    <w:rsid w:val="00DB6F2B"/>
    <w:rsid w:val="00DB7250"/>
    <w:rsid w:val="00DB7E35"/>
    <w:rsid w:val="00DB7E82"/>
    <w:rsid w:val="00DC0037"/>
    <w:rsid w:val="00DC0184"/>
    <w:rsid w:val="00DC079E"/>
    <w:rsid w:val="00DC08AD"/>
    <w:rsid w:val="00DC1315"/>
    <w:rsid w:val="00DC1461"/>
    <w:rsid w:val="00DC153C"/>
    <w:rsid w:val="00DC191E"/>
    <w:rsid w:val="00DC231D"/>
    <w:rsid w:val="00DC3397"/>
    <w:rsid w:val="00DC5046"/>
    <w:rsid w:val="00DC58CE"/>
    <w:rsid w:val="00DC5D5C"/>
    <w:rsid w:val="00DC649D"/>
    <w:rsid w:val="00DC7404"/>
    <w:rsid w:val="00DC7FFC"/>
    <w:rsid w:val="00DD0FCC"/>
    <w:rsid w:val="00DD1723"/>
    <w:rsid w:val="00DD1DC1"/>
    <w:rsid w:val="00DD204F"/>
    <w:rsid w:val="00DD2556"/>
    <w:rsid w:val="00DD30D7"/>
    <w:rsid w:val="00DD30F4"/>
    <w:rsid w:val="00DD38A3"/>
    <w:rsid w:val="00DD4C16"/>
    <w:rsid w:val="00DD5969"/>
    <w:rsid w:val="00DD5A7D"/>
    <w:rsid w:val="00DD5D11"/>
    <w:rsid w:val="00DD75CE"/>
    <w:rsid w:val="00DD76B5"/>
    <w:rsid w:val="00DD7A9B"/>
    <w:rsid w:val="00DD7ADE"/>
    <w:rsid w:val="00DD7C36"/>
    <w:rsid w:val="00DE0990"/>
    <w:rsid w:val="00DE0A7F"/>
    <w:rsid w:val="00DE0F21"/>
    <w:rsid w:val="00DE12A3"/>
    <w:rsid w:val="00DE184F"/>
    <w:rsid w:val="00DE19DC"/>
    <w:rsid w:val="00DE1D3F"/>
    <w:rsid w:val="00DE2309"/>
    <w:rsid w:val="00DE23E2"/>
    <w:rsid w:val="00DE26D9"/>
    <w:rsid w:val="00DE2CE7"/>
    <w:rsid w:val="00DE2EEA"/>
    <w:rsid w:val="00DE3F18"/>
    <w:rsid w:val="00DE48E9"/>
    <w:rsid w:val="00DE55F0"/>
    <w:rsid w:val="00DE68F9"/>
    <w:rsid w:val="00DE719C"/>
    <w:rsid w:val="00DE71D1"/>
    <w:rsid w:val="00DE74B8"/>
    <w:rsid w:val="00DE794E"/>
    <w:rsid w:val="00DE7E2C"/>
    <w:rsid w:val="00DF0573"/>
    <w:rsid w:val="00DF091D"/>
    <w:rsid w:val="00DF0CA7"/>
    <w:rsid w:val="00DF12B1"/>
    <w:rsid w:val="00DF17D9"/>
    <w:rsid w:val="00DF1A68"/>
    <w:rsid w:val="00DF22A0"/>
    <w:rsid w:val="00DF27EF"/>
    <w:rsid w:val="00DF2C87"/>
    <w:rsid w:val="00DF338F"/>
    <w:rsid w:val="00DF392D"/>
    <w:rsid w:val="00DF3D97"/>
    <w:rsid w:val="00DF3EC1"/>
    <w:rsid w:val="00DF4C18"/>
    <w:rsid w:val="00DF503D"/>
    <w:rsid w:val="00DF55EC"/>
    <w:rsid w:val="00DF672D"/>
    <w:rsid w:val="00DF7BCB"/>
    <w:rsid w:val="00E00A88"/>
    <w:rsid w:val="00E00AB6"/>
    <w:rsid w:val="00E00ACA"/>
    <w:rsid w:val="00E019BC"/>
    <w:rsid w:val="00E01E15"/>
    <w:rsid w:val="00E02371"/>
    <w:rsid w:val="00E02498"/>
    <w:rsid w:val="00E0253F"/>
    <w:rsid w:val="00E02DC7"/>
    <w:rsid w:val="00E02DF9"/>
    <w:rsid w:val="00E02FC5"/>
    <w:rsid w:val="00E0319D"/>
    <w:rsid w:val="00E032FD"/>
    <w:rsid w:val="00E03344"/>
    <w:rsid w:val="00E03773"/>
    <w:rsid w:val="00E061CA"/>
    <w:rsid w:val="00E065AD"/>
    <w:rsid w:val="00E0661A"/>
    <w:rsid w:val="00E071ED"/>
    <w:rsid w:val="00E10081"/>
    <w:rsid w:val="00E105BA"/>
    <w:rsid w:val="00E11388"/>
    <w:rsid w:val="00E11404"/>
    <w:rsid w:val="00E11C79"/>
    <w:rsid w:val="00E12989"/>
    <w:rsid w:val="00E12D7E"/>
    <w:rsid w:val="00E12EC3"/>
    <w:rsid w:val="00E12FE9"/>
    <w:rsid w:val="00E14C62"/>
    <w:rsid w:val="00E150AF"/>
    <w:rsid w:val="00E15422"/>
    <w:rsid w:val="00E15520"/>
    <w:rsid w:val="00E15AAE"/>
    <w:rsid w:val="00E15CA4"/>
    <w:rsid w:val="00E15D9B"/>
    <w:rsid w:val="00E15F18"/>
    <w:rsid w:val="00E16585"/>
    <w:rsid w:val="00E16B00"/>
    <w:rsid w:val="00E21ADB"/>
    <w:rsid w:val="00E21BB7"/>
    <w:rsid w:val="00E21F01"/>
    <w:rsid w:val="00E22964"/>
    <w:rsid w:val="00E22DFA"/>
    <w:rsid w:val="00E2407E"/>
    <w:rsid w:val="00E24162"/>
    <w:rsid w:val="00E24AFA"/>
    <w:rsid w:val="00E24CC6"/>
    <w:rsid w:val="00E25865"/>
    <w:rsid w:val="00E25A8C"/>
    <w:rsid w:val="00E25DC8"/>
    <w:rsid w:val="00E278F9"/>
    <w:rsid w:val="00E27D05"/>
    <w:rsid w:val="00E3096C"/>
    <w:rsid w:val="00E3101B"/>
    <w:rsid w:val="00E3123C"/>
    <w:rsid w:val="00E31AE9"/>
    <w:rsid w:val="00E32284"/>
    <w:rsid w:val="00E32ACE"/>
    <w:rsid w:val="00E32F7E"/>
    <w:rsid w:val="00E33158"/>
    <w:rsid w:val="00E337A5"/>
    <w:rsid w:val="00E33826"/>
    <w:rsid w:val="00E3383C"/>
    <w:rsid w:val="00E33EEC"/>
    <w:rsid w:val="00E3446B"/>
    <w:rsid w:val="00E34E64"/>
    <w:rsid w:val="00E34F49"/>
    <w:rsid w:val="00E353D6"/>
    <w:rsid w:val="00E35445"/>
    <w:rsid w:val="00E3588A"/>
    <w:rsid w:val="00E35D11"/>
    <w:rsid w:val="00E360AA"/>
    <w:rsid w:val="00E365AA"/>
    <w:rsid w:val="00E36BF1"/>
    <w:rsid w:val="00E370B2"/>
    <w:rsid w:val="00E3764E"/>
    <w:rsid w:val="00E3784A"/>
    <w:rsid w:val="00E37DBA"/>
    <w:rsid w:val="00E40040"/>
    <w:rsid w:val="00E403F3"/>
    <w:rsid w:val="00E404D1"/>
    <w:rsid w:val="00E40CB6"/>
    <w:rsid w:val="00E414C0"/>
    <w:rsid w:val="00E41CB7"/>
    <w:rsid w:val="00E42AF0"/>
    <w:rsid w:val="00E42DC9"/>
    <w:rsid w:val="00E43831"/>
    <w:rsid w:val="00E44681"/>
    <w:rsid w:val="00E44A9E"/>
    <w:rsid w:val="00E44E12"/>
    <w:rsid w:val="00E454B2"/>
    <w:rsid w:val="00E45664"/>
    <w:rsid w:val="00E458BA"/>
    <w:rsid w:val="00E45CD2"/>
    <w:rsid w:val="00E460DC"/>
    <w:rsid w:val="00E46E54"/>
    <w:rsid w:val="00E477B7"/>
    <w:rsid w:val="00E5009E"/>
    <w:rsid w:val="00E501FB"/>
    <w:rsid w:val="00E504BC"/>
    <w:rsid w:val="00E5078A"/>
    <w:rsid w:val="00E508C6"/>
    <w:rsid w:val="00E50A66"/>
    <w:rsid w:val="00E50FDA"/>
    <w:rsid w:val="00E52B1B"/>
    <w:rsid w:val="00E537CD"/>
    <w:rsid w:val="00E53AA5"/>
    <w:rsid w:val="00E53AFA"/>
    <w:rsid w:val="00E54487"/>
    <w:rsid w:val="00E54E4B"/>
    <w:rsid w:val="00E55591"/>
    <w:rsid w:val="00E558C9"/>
    <w:rsid w:val="00E55BB8"/>
    <w:rsid w:val="00E55E25"/>
    <w:rsid w:val="00E5628D"/>
    <w:rsid w:val="00E56587"/>
    <w:rsid w:val="00E56F46"/>
    <w:rsid w:val="00E57284"/>
    <w:rsid w:val="00E573EC"/>
    <w:rsid w:val="00E57FD5"/>
    <w:rsid w:val="00E60553"/>
    <w:rsid w:val="00E605FF"/>
    <w:rsid w:val="00E6188D"/>
    <w:rsid w:val="00E63FF5"/>
    <w:rsid w:val="00E6413A"/>
    <w:rsid w:val="00E64166"/>
    <w:rsid w:val="00E64644"/>
    <w:rsid w:val="00E6483C"/>
    <w:rsid w:val="00E648C5"/>
    <w:rsid w:val="00E64D21"/>
    <w:rsid w:val="00E653E3"/>
    <w:rsid w:val="00E657BB"/>
    <w:rsid w:val="00E6585C"/>
    <w:rsid w:val="00E65A92"/>
    <w:rsid w:val="00E65D23"/>
    <w:rsid w:val="00E661D6"/>
    <w:rsid w:val="00E6622E"/>
    <w:rsid w:val="00E668FF"/>
    <w:rsid w:val="00E66ADC"/>
    <w:rsid w:val="00E66FDF"/>
    <w:rsid w:val="00E67506"/>
    <w:rsid w:val="00E6777D"/>
    <w:rsid w:val="00E67A03"/>
    <w:rsid w:val="00E67CB9"/>
    <w:rsid w:val="00E67F38"/>
    <w:rsid w:val="00E70DA0"/>
    <w:rsid w:val="00E72534"/>
    <w:rsid w:val="00E72DDA"/>
    <w:rsid w:val="00E72E77"/>
    <w:rsid w:val="00E73141"/>
    <w:rsid w:val="00E73183"/>
    <w:rsid w:val="00E73FA7"/>
    <w:rsid w:val="00E747DD"/>
    <w:rsid w:val="00E75153"/>
    <w:rsid w:val="00E7540E"/>
    <w:rsid w:val="00E754E3"/>
    <w:rsid w:val="00E757DC"/>
    <w:rsid w:val="00E75BD7"/>
    <w:rsid w:val="00E7661D"/>
    <w:rsid w:val="00E773E8"/>
    <w:rsid w:val="00E80186"/>
    <w:rsid w:val="00E8062A"/>
    <w:rsid w:val="00E80786"/>
    <w:rsid w:val="00E8143B"/>
    <w:rsid w:val="00E8154B"/>
    <w:rsid w:val="00E8175A"/>
    <w:rsid w:val="00E81B1F"/>
    <w:rsid w:val="00E81D96"/>
    <w:rsid w:val="00E81F05"/>
    <w:rsid w:val="00E826F3"/>
    <w:rsid w:val="00E82B94"/>
    <w:rsid w:val="00E82ECA"/>
    <w:rsid w:val="00E8304C"/>
    <w:rsid w:val="00E83D8F"/>
    <w:rsid w:val="00E844AF"/>
    <w:rsid w:val="00E84755"/>
    <w:rsid w:val="00E84B0E"/>
    <w:rsid w:val="00E85245"/>
    <w:rsid w:val="00E8535B"/>
    <w:rsid w:val="00E85494"/>
    <w:rsid w:val="00E8621B"/>
    <w:rsid w:val="00E87038"/>
    <w:rsid w:val="00E87196"/>
    <w:rsid w:val="00E9035A"/>
    <w:rsid w:val="00E90CCE"/>
    <w:rsid w:val="00E915A1"/>
    <w:rsid w:val="00E91876"/>
    <w:rsid w:val="00E9196C"/>
    <w:rsid w:val="00E92DB4"/>
    <w:rsid w:val="00E93222"/>
    <w:rsid w:val="00E937B4"/>
    <w:rsid w:val="00E93977"/>
    <w:rsid w:val="00E94387"/>
    <w:rsid w:val="00E949DD"/>
    <w:rsid w:val="00E94FC0"/>
    <w:rsid w:val="00E957CF"/>
    <w:rsid w:val="00E96484"/>
    <w:rsid w:val="00E96722"/>
    <w:rsid w:val="00E967AD"/>
    <w:rsid w:val="00E967D8"/>
    <w:rsid w:val="00E973DF"/>
    <w:rsid w:val="00E97900"/>
    <w:rsid w:val="00EA0A2B"/>
    <w:rsid w:val="00EA0BDD"/>
    <w:rsid w:val="00EA1D28"/>
    <w:rsid w:val="00EA1E88"/>
    <w:rsid w:val="00EA24D6"/>
    <w:rsid w:val="00EA2707"/>
    <w:rsid w:val="00EA2EE0"/>
    <w:rsid w:val="00EA2F23"/>
    <w:rsid w:val="00EA3378"/>
    <w:rsid w:val="00EA3A07"/>
    <w:rsid w:val="00EA4208"/>
    <w:rsid w:val="00EA56BA"/>
    <w:rsid w:val="00EA5DC4"/>
    <w:rsid w:val="00EA5E24"/>
    <w:rsid w:val="00EA6768"/>
    <w:rsid w:val="00EA678A"/>
    <w:rsid w:val="00EA6E7D"/>
    <w:rsid w:val="00EB0412"/>
    <w:rsid w:val="00EB04FD"/>
    <w:rsid w:val="00EB0997"/>
    <w:rsid w:val="00EB2478"/>
    <w:rsid w:val="00EB2754"/>
    <w:rsid w:val="00EB2F7D"/>
    <w:rsid w:val="00EB35FE"/>
    <w:rsid w:val="00EB364E"/>
    <w:rsid w:val="00EB3A7C"/>
    <w:rsid w:val="00EB4B9E"/>
    <w:rsid w:val="00EB5040"/>
    <w:rsid w:val="00EB59C8"/>
    <w:rsid w:val="00EB5D95"/>
    <w:rsid w:val="00EB63B7"/>
    <w:rsid w:val="00EB6E94"/>
    <w:rsid w:val="00EB7015"/>
    <w:rsid w:val="00EB710B"/>
    <w:rsid w:val="00EC0D77"/>
    <w:rsid w:val="00EC0E5E"/>
    <w:rsid w:val="00EC1561"/>
    <w:rsid w:val="00EC1605"/>
    <w:rsid w:val="00EC186C"/>
    <w:rsid w:val="00EC242A"/>
    <w:rsid w:val="00EC2958"/>
    <w:rsid w:val="00EC3939"/>
    <w:rsid w:val="00EC401E"/>
    <w:rsid w:val="00EC46FE"/>
    <w:rsid w:val="00EC5ADD"/>
    <w:rsid w:val="00EC7691"/>
    <w:rsid w:val="00EC78C9"/>
    <w:rsid w:val="00EC7E10"/>
    <w:rsid w:val="00ED0374"/>
    <w:rsid w:val="00ED1A8B"/>
    <w:rsid w:val="00ED2288"/>
    <w:rsid w:val="00ED2302"/>
    <w:rsid w:val="00ED2624"/>
    <w:rsid w:val="00ED364C"/>
    <w:rsid w:val="00ED3856"/>
    <w:rsid w:val="00ED3CE4"/>
    <w:rsid w:val="00ED3ECF"/>
    <w:rsid w:val="00ED4047"/>
    <w:rsid w:val="00ED4AE1"/>
    <w:rsid w:val="00ED5910"/>
    <w:rsid w:val="00ED62F6"/>
    <w:rsid w:val="00ED7118"/>
    <w:rsid w:val="00EE024E"/>
    <w:rsid w:val="00EE0993"/>
    <w:rsid w:val="00EE0E2C"/>
    <w:rsid w:val="00EE138C"/>
    <w:rsid w:val="00EE13DF"/>
    <w:rsid w:val="00EE1645"/>
    <w:rsid w:val="00EE1690"/>
    <w:rsid w:val="00EE1726"/>
    <w:rsid w:val="00EE2031"/>
    <w:rsid w:val="00EE21FA"/>
    <w:rsid w:val="00EE3726"/>
    <w:rsid w:val="00EE3BA3"/>
    <w:rsid w:val="00EE3E6E"/>
    <w:rsid w:val="00EE4290"/>
    <w:rsid w:val="00EE4B23"/>
    <w:rsid w:val="00EE4D1D"/>
    <w:rsid w:val="00EE58AA"/>
    <w:rsid w:val="00EE5C30"/>
    <w:rsid w:val="00EE5DC8"/>
    <w:rsid w:val="00EE62CF"/>
    <w:rsid w:val="00EE68D3"/>
    <w:rsid w:val="00EE7678"/>
    <w:rsid w:val="00EE7DD5"/>
    <w:rsid w:val="00EF03CA"/>
    <w:rsid w:val="00EF220F"/>
    <w:rsid w:val="00EF2B66"/>
    <w:rsid w:val="00EF30E8"/>
    <w:rsid w:val="00EF3102"/>
    <w:rsid w:val="00EF33AE"/>
    <w:rsid w:val="00EF3D65"/>
    <w:rsid w:val="00EF4651"/>
    <w:rsid w:val="00EF4B16"/>
    <w:rsid w:val="00EF4C66"/>
    <w:rsid w:val="00EF4D1C"/>
    <w:rsid w:val="00EF51F6"/>
    <w:rsid w:val="00EF5A68"/>
    <w:rsid w:val="00EF5BF6"/>
    <w:rsid w:val="00EF6B16"/>
    <w:rsid w:val="00EF7564"/>
    <w:rsid w:val="00F001EB"/>
    <w:rsid w:val="00F00337"/>
    <w:rsid w:val="00F014F0"/>
    <w:rsid w:val="00F02A1A"/>
    <w:rsid w:val="00F02DEA"/>
    <w:rsid w:val="00F02DFF"/>
    <w:rsid w:val="00F041A6"/>
    <w:rsid w:val="00F0420F"/>
    <w:rsid w:val="00F04232"/>
    <w:rsid w:val="00F04543"/>
    <w:rsid w:val="00F0494F"/>
    <w:rsid w:val="00F053D7"/>
    <w:rsid w:val="00F05926"/>
    <w:rsid w:val="00F061C4"/>
    <w:rsid w:val="00F06301"/>
    <w:rsid w:val="00F06744"/>
    <w:rsid w:val="00F069F4"/>
    <w:rsid w:val="00F06A4A"/>
    <w:rsid w:val="00F06AC3"/>
    <w:rsid w:val="00F07914"/>
    <w:rsid w:val="00F100BC"/>
    <w:rsid w:val="00F111BA"/>
    <w:rsid w:val="00F11460"/>
    <w:rsid w:val="00F114A5"/>
    <w:rsid w:val="00F11788"/>
    <w:rsid w:val="00F11A45"/>
    <w:rsid w:val="00F12405"/>
    <w:rsid w:val="00F1255D"/>
    <w:rsid w:val="00F12923"/>
    <w:rsid w:val="00F147A4"/>
    <w:rsid w:val="00F14A9B"/>
    <w:rsid w:val="00F15204"/>
    <w:rsid w:val="00F159DB"/>
    <w:rsid w:val="00F159FB"/>
    <w:rsid w:val="00F1650F"/>
    <w:rsid w:val="00F16846"/>
    <w:rsid w:val="00F16A8B"/>
    <w:rsid w:val="00F17605"/>
    <w:rsid w:val="00F17A8D"/>
    <w:rsid w:val="00F17E65"/>
    <w:rsid w:val="00F200BC"/>
    <w:rsid w:val="00F20686"/>
    <w:rsid w:val="00F21138"/>
    <w:rsid w:val="00F2120E"/>
    <w:rsid w:val="00F21386"/>
    <w:rsid w:val="00F21EDC"/>
    <w:rsid w:val="00F23298"/>
    <w:rsid w:val="00F243D2"/>
    <w:rsid w:val="00F2485C"/>
    <w:rsid w:val="00F25236"/>
    <w:rsid w:val="00F2584F"/>
    <w:rsid w:val="00F25A30"/>
    <w:rsid w:val="00F25EBA"/>
    <w:rsid w:val="00F26ACC"/>
    <w:rsid w:val="00F2720F"/>
    <w:rsid w:val="00F27F5A"/>
    <w:rsid w:val="00F3005B"/>
    <w:rsid w:val="00F30C7C"/>
    <w:rsid w:val="00F31113"/>
    <w:rsid w:val="00F327AD"/>
    <w:rsid w:val="00F32EA6"/>
    <w:rsid w:val="00F32EEB"/>
    <w:rsid w:val="00F334B9"/>
    <w:rsid w:val="00F33914"/>
    <w:rsid w:val="00F33A8F"/>
    <w:rsid w:val="00F344DE"/>
    <w:rsid w:val="00F349A9"/>
    <w:rsid w:val="00F349B0"/>
    <w:rsid w:val="00F34FC0"/>
    <w:rsid w:val="00F351DC"/>
    <w:rsid w:val="00F352AF"/>
    <w:rsid w:val="00F359F6"/>
    <w:rsid w:val="00F35A61"/>
    <w:rsid w:val="00F35FFE"/>
    <w:rsid w:val="00F369A8"/>
    <w:rsid w:val="00F37093"/>
    <w:rsid w:val="00F3721D"/>
    <w:rsid w:val="00F3783D"/>
    <w:rsid w:val="00F37D20"/>
    <w:rsid w:val="00F4082A"/>
    <w:rsid w:val="00F40B3C"/>
    <w:rsid w:val="00F410D8"/>
    <w:rsid w:val="00F419FA"/>
    <w:rsid w:val="00F42168"/>
    <w:rsid w:val="00F425D8"/>
    <w:rsid w:val="00F42A7A"/>
    <w:rsid w:val="00F42AB0"/>
    <w:rsid w:val="00F42CA7"/>
    <w:rsid w:val="00F446AD"/>
    <w:rsid w:val="00F44A72"/>
    <w:rsid w:val="00F451F5"/>
    <w:rsid w:val="00F45AE2"/>
    <w:rsid w:val="00F45D7A"/>
    <w:rsid w:val="00F46144"/>
    <w:rsid w:val="00F479EC"/>
    <w:rsid w:val="00F47DF3"/>
    <w:rsid w:val="00F47F20"/>
    <w:rsid w:val="00F47F4D"/>
    <w:rsid w:val="00F47FE6"/>
    <w:rsid w:val="00F50E73"/>
    <w:rsid w:val="00F51078"/>
    <w:rsid w:val="00F51938"/>
    <w:rsid w:val="00F51B68"/>
    <w:rsid w:val="00F51C83"/>
    <w:rsid w:val="00F53310"/>
    <w:rsid w:val="00F53626"/>
    <w:rsid w:val="00F54121"/>
    <w:rsid w:val="00F544C2"/>
    <w:rsid w:val="00F5482B"/>
    <w:rsid w:val="00F54AF8"/>
    <w:rsid w:val="00F55F2B"/>
    <w:rsid w:val="00F57412"/>
    <w:rsid w:val="00F60247"/>
    <w:rsid w:val="00F604B2"/>
    <w:rsid w:val="00F61224"/>
    <w:rsid w:val="00F61238"/>
    <w:rsid w:val="00F61284"/>
    <w:rsid w:val="00F61982"/>
    <w:rsid w:val="00F6237E"/>
    <w:rsid w:val="00F624E1"/>
    <w:rsid w:val="00F626F4"/>
    <w:rsid w:val="00F6287E"/>
    <w:rsid w:val="00F642D1"/>
    <w:rsid w:val="00F64B17"/>
    <w:rsid w:val="00F65DD7"/>
    <w:rsid w:val="00F6602C"/>
    <w:rsid w:val="00F660E7"/>
    <w:rsid w:val="00F6620C"/>
    <w:rsid w:val="00F66485"/>
    <w:rsid w:val="00F66AFA"/>
    <w:rsid w:val="00F71181"/>
    <w:rsid w:val="00F714A6"/>
    <w:rsid w:val="00F717D8"/>
    <w:rsid w:val="00F71D10"/>
    <w:rsid w:val="00F720E9"/>
    <w:rsid w:val="00F72EFF"/>
    <w:rsid w:val="00F7319C"/>
    <w:rsid w:val="00F74185"/>
    <w:rsid w:val="00F7462B"/>
    <w:rsid w:val="00F757BC"/>
    <w:rsid w:val="00F76450"/>
    <w:rsid w:val="00F77462"/>
    <w:rsid w:val="00F77920"/>
    <w:rsid w:val="00F800D6"/>
    <w:rsid w:val="00F80221"/>
    <w:rsid w:val="00F80819"/>
    <w:rsid w:val="00F80927"/>
    <w:rsid w:val="00F80E6D"/>
    <w:rsid w:val="00F811EC"/>
    <w:rsid w:val="00F81609"/>
    <w:rsid w:val="00F817FA"/>
    <w:rsid w:val="00F8264A"/>
    <w:rsid w:val="00F82753"/>
    <w:rsid w:val="00F829DB"/>
    <w:rsid w:val="00F82C8A"/>
    <w:rsid w:val="00F84418"/>
    <w:rsid w:val="00F85253"/>
    <w:rsid w:val="00F8532F"/>
    <w:rsid w:val="00F85438"/>
    <w:rsid w:val="00F85CEB"/>
    <w:rsid w:val="00F85D4B"/>
    <w:rsid w:val="00F85DB0"/>
    <w:rsid w:val="00F86A1A"/>
    <w:rsid w:val="00F871D4"/>
    <w:rsid w:val="00F87589"/>
    <w:rsid w:val="00F903F2"/>
    <w:rsid w:val="00F90C8B"/>
    <w:rsid w:val="00F91228"/>
    <w:rsid w:val="00F91A56"/>
    <w:rsid w:val="00F91E5F"/>
    <w:rsid w:val="00F92077"/>
    <w:rsid w:val="00F92851"/>
    <w:rsid w:val="00F93B2E"/>
    <w:rsid w:val="00F94B6E"/>
    <w:rsid w:val="00F94BD0"/>
    <w:rsid w:val="00F953CD"/>
    <w:rsid w:val="00F95874"/>
    <w:rsid w:val="00F959D8"/>
    <w:rsid w:val="00F97F83"/>
    <w:rsid w:val="00FA009C"/>
    <w:rsid w:val="00FA0749"/>
    <w:rsid w:val="00FA0D08"/>
    <w:rsid w:val="00FA1509"/>
    <w:rsid w:val="00FA1C33"/>
    <w:rsid w:val="00FA254B"/>
    <w:rsid w:val="00FA33B4"/>
    <w:rsid w:val="00FA3B99"/>
    <w:rsid w:val="00FA4157"/>
    <w:rsid w:val="00FA416C"/>
    <w:rsid w:val="00FA4595"/>
    <w:rsid w:val="00FA52CA"/>
    <w:rsid w:val="00FA5365"/>
    <w:rsid w:val="00FA62F2"/>
    <w:rsid w:val="00FA6657"/>
    <w:rsid w:val="00FA741F"/>
    <w:rsid w:val="00FA749D"/>
    <w:rsid w:val="00FA7BEA"/>
    <w:rsid w:val="00FB0AA9"/>
    <w:rsid w:val="00FB0C5B"/>
    <w:rsid w:val="00FB0D37"/>
    <w:rsid w:val="00FB0F96"/>
    <w:rsid w:val="00FB1AB8"/>
    <w:rsid w:val="00FB23A0"/>
    <w:rsid w:val="00FB2F8D"/>
    <w:rsid w:val="00FB2FB4"/>
    <w:rsid w:val="00FB3702"/>
    <w:rsid w:val="00FB3D01"/>
    <w:rsid w:val="00FB4019"/>
    <w:rsid w:val="00FB46E7"/>
    <w:rsid w:val="00FB5561"/>
    <w:rsid w:val="00FB58C0"/>
    <w:rsid w:val="00FB599B"/>
    <w:rsid w:val="00FB6722"/>
    <w:rsid w:val="00FB6E91"/>
    <w:rsid w:val="00FB7AC3"/>
    <w:rsid w:val="00FC0869"/>
    <w:rsid w:val="00FC0C9E"/>
    <w:rsid w:val="00FC0FB2"/>
    <w:rsid w:val="00FC1047"/>
    <w:rsid w:val="00FC17B5"/>
    <w:rsid w:val="00FC1F73"/>
    <w:rsid w:val="00FC25EF"/>
    <w:rsid w:val="00FC2E06"/>
    <w:rsid w:val="00FC336D"/>
    <w:rsid w:val="00FC33E8"/>
    <w:rsid w:val="00FC3897"/>
    <w:rsid w:val="00FC3AA1"/>
    <w:rsid w:val="00FC3D6D"/>
    <w:rsid w:val="00FC471B"/>
    <w:rsid w:val="00FC4E20"/>
    <w:rsid w:val="00FC54E5"/>
    <w:rsid w:val="00FC5E90"/>
    <w:rsid w:val="00FC72BD"/>
    <w:rsid w:val="00FC7897"/>
    <w:rsid w:val="00FD09E4"/>
    <w:rsid w:val="00FD0C0B"/>
    <w:rsid w:val="00FD0DBE"/>
    <w:rsid w:val="00FD1505"/>
    <w:rsid w:val="00FD193E"/>
    <w:rsid w:val="00FD1951"/>
    <w:rsid w:val="00FD1A1F"/>
    <w:rsid w:val="00FD2341"/>
    <w:rsid w:val="00FD2556"/>
    <w:rsid w:val="00FD2616"/>
    <w:rsid w:val="00FD28F7"/>
    <w:rsid w:val="00FD2B93"/>
    <w:rsid w:val="00FD3B32"/>
    <w:rsid w:val="00FD3E07"/>
    <w:rsid w:val="00FD3E76"/>
    <w:rsid w:val="00FD42FA"/>
    <w:rsid w:val="00FD4767"/>
    <w:rsid w:val="00FD5E48"/>
    <w:rsid w:val="00FD5F9E"/>
    <w:rsid w:val="00FD61F2"/>
    <w:rsid w:val="00FD6277"/>
    <w:rsid w:val="00FD63CE"/>
    <w:rsid w:val="00FD69E9"/>
    <w:rsid w:val="00FD6C7F"/>
    <w:rsid w:val="00FD70FE"/>
    <w:rsid w:val="00FE000E"/>
    <w:rsid w:val="00FE0181"/>
    <w:rsid w:val="00FE09D3"/>
    <w:rsid w:val="00FE1FE7"/>
    <w:rsid w:val="00FE268D"/>
    <w:rsid w:val="00FE2BF7"/>
    <w:rsid w:val="00FE2DFC"/>
    <w:rsid w:val="00FE4ABA"/>
    <w:rsid w:val="00FE519E"/>
    <w:rsid w:val="00FE55AF"/>
    <w:rsid w:val="00FE5638"/>
    <w:rsid w:val="00FE56C1"/>
    <w:rsid w:val="00FE5E4C"/>
    <w:rsid w:val="00FE5F81"/>
    <w:rsid w:val="00FE63B7"/>
    <w:rsid w:val="00FE6EAC"/>
    <w:rsid w:val="00FE79CC"/>
    <w:rsid w:val="00FE7EE9"/>
    <w:rsid w:val="00FF1932"/>
    <w:rsid w:val="00FF1FAF"/>
    <w:rsid w:val="00FF2EA0"/>
    <w:rsid w:val="00FF42C2"/>
    <w:rsid w:val="00FF4FA3"/>
    <w:rsid w:val="00FF5B2B"/>
    <w:rsid w:val="00FF68B0"/>
    <w:rsid w:val="00FF6F8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6D8C3"/>
  <w15:chartTrackingRefBased/>
  <w15:docId w15:val="{99CD9C2D-6570-4F16-B54A-30571706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List Number"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4852"/>
    <w:pPr>
      <w:spacing w:line="260" w:lineRule="atLeast"/>
    </w:pPr>
    <w:rPr>
      <w:rFonts w:ascii="Verdana" w:hAnsi="Verdana"/>
    </w:rPr>
  </w:style>
  <w:style w:type="paragraph" w:styleId="Overskrift1">
    <w:name w:val="heading 1"/>
    <w:basedOn w:val="Normal"/>
    <w:next w:val="Normal"/>
    <w:link w:val="Overskrift1Tegn"/>
    <w:qFormat/>
    <w:pPr>
      <w:keepNext/>
      <w:spacing w:line="240" w:lineRule="auto"/>
      <w:outlineLvl w:val="0"/>
    </w:pPr>
    <w:rPr>
      <w:b/>
      <w:kern w:val="28"/>
      <w:sz w:val="44"/>
      <w:lang w:val="x-none" w:eastAsia="x-none"/>
    </w:rPr>
  </w:style>
  <w:style w:type="paragraph" w:styleId="Overskrift2">
    <w:name w:val="heading 2"/>
    <w:basedOn w:val="Normal"/>
    <w:next w:val="Normal"/>
    <w:link w:val="Overskrift2Tegn"/>
    <w:qFormat/>
    <w:pPr>
      <w:keepNext/>
      <w:spacing w:before="240" w:after="120" w:line="240" w:lineRule="auto"/>
      <w:outlineLvl w:val="1"/>
    </w:pPr>
    <w:rPr>
      <w:b/>
      <w:sz w:val="22"/>
      <w:lang w:val="x-none" w:eastAsia="x-none"/>
    </w:rPr>
  </w:style>
  <w:style w:type="paragraph" w:styleId="Overskrift3">
    <w:name w:val="heading 3"/>
    <w:basedOn w:val="Normal"/>
    <w:next w:val="Normal"/>
    <w:qFormat/>
    <w:pPr>
      <w:keepNext/>
      <w:spacing w:before="240" w:after="120" w:line="240" w:lineRule="auto"/>
      <w:outlineLvl w:val="2"/>
    </w:pPr>
    <w:rPr>
      <w:i/>
      <w:sz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Dokumentoversigt">
    <w:name w:val="Document Map"/>
    <w:basedOn w:val="Normal"/>
    <w:semiHidden/>
    <w:pPr>
      <w:shd w:val="clear" w:color="auto" w:fill="000080"/>
    </w:pPr>
    <w:rPr>
      <w:rFonts w:ascii="Tahoma" w:hAnsi="Tahoma"/>
    </w:rPr>
  </w:style>
  <w:style w:type="paragraph" w:styleId="Sidefod">
    <w:name w:val="footer"/>
    <w:basedOn w:val="Normal"/>
    <w:pPr>
      <w:tabs>
        <w:tab w:val="center" w:pos="4819"/>
        <w:tab w:val="right" w:pos="9638"/>
      </w:tabs>
    </w:pPr>
    <w:rPr>
      <w:sz w:val="16"/>
    </w:rPr>
  </w:style>
  <w:style w:type="character" w:styleId="Sidetal">
    <w:name w:val="page number"/>
    <w:rPr>
      <w:rFonts w:ascii="Verdana" w:hAnsi="Verdana"/>
      <w:sz w:val="20"/>
    </w:rPr>
  </w:style>
  <w:style w:type="character" w:styleId="Hyperlink">
    <w:name w:val="Hyperlink"/>
    <w:uiPriority w:val="99"/>
    <w:rsid w:val="00B438CF"/>
    <w:rPr>
      <w:color w:val="0000FF"/>
      <w:u w:val="single"/>
    </w:rPr>
  </w:style>
  <w:style w:type="character" w:styleId="Kommentarhenvisning">
    <w:name w:val="annotation reference"/>
    <w:semiHidden/>
    <w:rsid w:val="00834546"/>
    <w:rPr>
      <w:sz w:val="16"/>
      <w:szCs w:val="16"/>
    </w:rPr>
  </w:style>
  <w:style w:type="paragraph" w:styleId="Kommentartekst">
    <w:name w:val="annotation text"/>
    <w:basedOn w:val="Normal"/>
    <w:link w:val="KommentartekstTegn"/>
    <w:semiHidden/>
    <w:rsid w:val="00834546"/>
  </w:style>
  <w:style w:type="paragraph" w:styleId="Kommentaremne">
    <w:name w:val="annotation subject"/>
    <w:basedOn w:val="Kommentartekst"/>
    <w:next w:val="Kommentartekst"/>
    <w:semiHidden/>
    <w:rsid w:val="00834546"/>
    <w:rPr>
      <w:b/>
      <w:bCs/>
    </w:rPr>
  </w:style>
  <w:style w:type="paragraph" w:styleId="Markeringsbobletekst">
    <w:name w:val="Balloon Text"/>
    <w:basedOn w:val="Normal"/>
    <w:semiHidden/>
    <w:rsid w:val="00834546"/>
    <w:rPr>
      <w:rFonts w:ascii="Tahoma" w:hAnsi="Tahoma" w:cs="Tahoma"/>
      <w:sz w:val="16"/>
      <w:szCs w:val="16"/>
    </w:rPr>
  </w:style>
  <w:style w:type="character" w:styleId="BesgtLink">
    <w:name w:val="FollowedHyperlink"/>
    <w:aliases w:val="BesøgtHyperlink"/>
    <w:rsid w:val="00416701"/>
    <w:rPr>
      <w:color w:val="800080"/>
      <w:u w:val="single"/>
    </w:rPr>
  </w:style>
  <w:style w:type="paragraph" w:styleId="NormalWeb">
    <w:name w:val="Normal (Web)"/>
    <w:basedOn w:val="Normal"/>
    <w:uiPriority w:val="99"/>
    <w:rsid w:val="00BC1B22"/>
    <w:pPr>
      <w:spacing w:before="100" w:beforeAutospacing="1" w:after="100" w:afterAutospacing="1" w:line="240" w:lineRule="auto"/>
    </w:pPr>
    <w:rPr>
      <w:rFonts w:ascii="Times New Roman" w:hAnsi="Times New Roman"/>
      <w:sz w:val="24"/>
      <w:szCs w:val="24"/>
    </w:rPr>
  </w:style>
  <w:style w:type="character" w:customStyle="1" w:styleId="norm">
    <w:name w:val="norm"/>
    <w:basedOn w:val="Standardskrifttypeiafsnit"/>
    <w:rsid w:val="003B4492"/>
  </w:style>
  <w:style w:type="character" w:customStyle="1" w:styleId="Overskrift2Tegn">
    <w:name w:val="Overskrift 2 Tegn"/>
    <w:link w:val="Overskrift2"/>
    <w:rsid w:val="009C6CC8"/>
    <w:rPr>
      <w:rFonts w:ascii="Verdana" w:hAnsi="Verdana"/>
      <w:b/>
      <w:sz w:val="22"/>
    </w:rPr>
  </w:style>
  <w:style w:type="character" w:styleId="Strk">
    <w:name w:val="Strong"/>
    <w:uiPriority w:val="22"/>
    <w:qFormat/>
    <w:rsid w:val="00247765"/>
    <w:rPr>
      <w:b/>
      <w:bCs/>
    </w:rPr>
  </w:style>
  <w:style w:type="paragraph" w:styleId="Brdtekst">
    <w:name w:val="Body Text"/>
    <w:basedOn w:val="Normal"/>
    <w:link w:val="BrdtekstTegn"/>
    <w:unhideWhenUsed/>
    <w:rsid w:val="006B5790"/>
    <w:pPr>
      <w:spacing w:after="60" w:line="240" w:lineRule="auto"/>
    </w:pPr>
    <w:rPr>
      <w:color w:val="000000"/>
      <w:kern w:val="28"/>
      <w:lang w:val="x-none" w:eastAsia="x-none"/>
    </w:rPr>
  </w:style>
  <w:style w:type="character" w:customStyle="1" w:styleId="BrdtekstTegn">
    <w:name w:val="Brødtekst Tegn"/>
    <w:link w:val="Brdtekst"/>
    <w:rsid w:val="006B5790"/>
    <w:rPr>
      <w:rFonts w:ascii="Verdana" w:hAnsi="Verdana"/>
      <w:color w:val="000000"/>
      <w:kern w:val="28"/>
    </w:rPr>
  </w:style>
  <w:style w:type="paragraph" w:customStyle="1" w:styleId="Default">
    <w:name w:val="Default"/>
    <w:rsid w:val="009247C0"/>
    <w:pPr>
      <w:autoSpaceDE w:val="0"/>
      <w:autoSpaceDN w:val="0"/>
      <w:adjustRightInd w:val="0"/>
    </w:pPr>
    <w:rPr>
      <w:rFonts w:ascii="Georgia" w:hAnsi="Georgia" w:cs="Georgia"/>
      <w:color w:val="000000"/>
      <w:sz w:val="24"/>
      <w:szCs w:val="24"/>
    </w:rPr>
  </w:style>
  <w:style w:type="paragraph" w:customStyle="1" w:styleId="Pa1">
    <w:name w:val="Pa1"/>
    <w:basedOn w:val="Default"/>
    <w:next w:val="Default"/>
    <w:uiPriority w:val="99"/>
    <w:rsid w:val="009247C0"/>
    <w:pPr>
      <w:spacing w:line="151" w:lineRule="atLeast"/>
    </w:pPr>
    <w:rPr>
      <w:rFonts w:cs="Times New Roman"/>
      <w:color w:val="auto"/>
    </w:rPr>
  </w:style>
  <w:style w:type="paragraph" w:styleId="Almindeligtekst">
    <w:name w:val="Plain Text"/>
    <w:basedOn w:val="Normal"/>
    <w:link w:val="AlmindeligtekstTegn"/>
    <w:uiPriority w:val="99"/>
    <w:unhideWhenUsed/>
    <w:rsid w:val="00CC5836"/>
    <w:pPr>
      <w:spacing w:line="240" w:lineRule="auto"/>
    </w:pPr>
    <w:rPr>
      <w:rFonts w:ascii="Consolas" w:eastAsia="Calibri" w:hAnsi="Consolas"/>
      <w:sz w:val="21"/>
      <w:szCs w:val="21"/>
      <w:lang w:val="x-none" w:eastAsia="en-US"/>
    </w:rPr>
  </w:style>
  <w:style w:type="character" w:customStyle="1" w:styleId="AlmindeligtekstTegn">
    <w:name w:val="Almindelig tekst Tegn"/>
    <w:link w:val="Almindeligtekst"/>
    <w:uiPriority w:val="99"/>
    <w:rsid w:val="00CC5836"/>
    <w:rPr>
      <w:rFonts w:ascii="Consolas" w:eastAsia="Calibri" w:hAnsi="Consolas"/>
      <w:sz w:val="21"/>
      <w:szCs w:val="21"/>
      <w:lang w:eastAsia="en-US"/>
    </w:rPr>
  </w:style>
  <w:style w:type="character" w:customStyle="1" w:styleId="Overskrift1Tegn">
    <w:name w:val="Overskrift 1 Tegn"/>
    <w:link w:val="Overskrift1"/>
    <w:rsid w:val="00A80BEE"/>
    <w:rPr>
      <w:rFonts w:ascii="Verdana" w:hAnsi="Verdana"/>
      <w:b/>
      <w:kern w:val="28"/>
      <w:sz w:val="44"/>
    </w:rPr>
  </w:style>
  <w:style w:type="character" w:customStyle="1" w:styleId="apple-style-span">
    <w:name w:val="apple-style-span"/>
    <w:rsid w:val="001D39BA"/>
  </w:style>
  <w:style w:type="paragraph" w:styleId="Listeafsnit">
    <w:name w:val="List Paragraph"/>
    <w:basedOn w:val="Normal"/>
    <w:uiPriority w:val="34"/>
    <w:qFormat/>
    <w:rsid w:val="000D4098"/>
    <w:pPr>
      <w:spacing w:line="240" w:lineRule="auto"/>
      <w:ind w:left="720"/>
    </w:pPr>
    <w:rPr>
      <w:rFonts w:ascii="Calibri" w:eastAsia="Calibri" w:hAnsi="Calibri"/>
      <w:sz w:val="22"/>
      <w:szCs w:val="22"/>
    </w:rPr>
  </w:style>
  <w:style w:type="paragraph" w:styleId="Slutnotetekst">
    <w:name w:val="endnote text"/>
    <w:basedOn w:val="Normal"/>
    <w:link w:val="SlutnotetekstTegn"/>
    <w:rsid w:val="00660CD4"/>
  </w:style>
  <w:style w:type="character" w:customStyle="1" w:styleId="SlutnotetekstTegn">
    <w:name w:val="Slutnotetekst Tegn"/>
    <w:link w:val="Slutnotetekst"/>
    <w:rsid w:val="00660CD4"/>
    <w:rPr>
      <w:rFonts w:ascii="Verdana" w:hAnsi="Verdana"/>
    </w:rPr>
  </w:style>
  <w:style w:type="character" w:styleId="Slutnotehenvisning">
    <w:name w:val="endnote reference"/>
    <w:rsid w:val="00660CD4"/>
    <w:rPr>
      <w:vertAlign w:val="superscript"/>
    </w:rPr>
  </w:style>
  <w:style w:type="paragraph" w:styleId="Opstilling-talellerbogst">
    <w:name w:val="List Number"/>
    <w:basedOn w:val="Normal"/>
    <w:uiPriority w:val="99"/>
    <w:unhideWhenUsed/>
    <w:rsid w:val="00AF0224"/>
    <w:pPr>
      <w:spacing w:line="240" w:lineRule="auto"/>
      <w:ind w:left="720" w:hanging="720"/>
    </w:pPr>
    <w:rPr>
      <w:rFonts w:ascii="Times New Roman" w:hAnsi="Times New Roman"/>
      <w:sz w:val="24"/>
      <w:szCs w:val="24"/>
    </w:rPr>
  </w:style>
  <w:style w:type="paragraph" w:customStyle="1" w:styleId="xmsonormal">
    <w:name w:val="x_msonormal"/>
    <w:basedOn w:val="Normal"/>
    <w:rsid w:val="006F1633"/>
    <w:pPr>
      <w:spacing w:line="240" w:lineRule="auto"/>
    </w:pPr>
    <w:rPr>
      <w:rFonts w:ascii="Times New Roman" w:eastAsia="Calibri" w:hAnsi="Times New Roman"/>
      <w:sz w:val="24"/>
      <w:szCs w:val="24"/>
    </w:rPr>
  </w:style>
  <w:style w:type="paragraph" w:styleId="Korrektur">
    <w:name w:val="Revision"/>
    <w:hidden/>
    <w:uiPriority w:val="99"/>
    <w:semiHidden/>
    <w:rsid w:val="006D2232"/>
    <w:rPr>
      <w:rFonts w:ascii="Verdana" w:hAnsi="Verdana"/>
    </w:rPr>
  </w:style>
  <w:style w:type="character" w:customStyle="1" w:styleId="KommentartekstTegn">
    <w:name w:val="Kommentartekst Tegn"/>
    <w:link w:val="Kommentartekst"/>
    <w:semiHidden/>
    <w:rsid w:val="00610B22"/>
    <w:rPr>
      <w:rFonts w:ascii="Verdana" w:hAnsi="Verdana"/>
    </w:rPr>
  </w:style>
  <w:style w:type="character" w:styleId="Fremhv">
    <w:name w:val="Emphasis"/>
    <w:qFormat/>
    <w:rsid w:val="00582258"/>
    <w:rPr>
      <w:i/>
      <w:iCs/>
    </w:rPr>
  </w:style>
  <w:style w:type="paragraph" w:customStyle="1" w:styleId="bodytext">
    <w:name w:val="bodytext"/>
    <w:basedOn w:val="Normal"/>
    <w:rsid w:val="006F3D57"/>
    <w:pPr>
      <w:spacing w:after="300" w:line="210" w:lineRule="atLeast"/>
    </w:pPr>
    <w:rPr>
      <w:rFonts w:ascii="Times New Roman" w:hAnsi="Times New Roman"/>
      <w:sz w:val="21"/>
      <w:szCs w:val="21"/>
    </w:rPr>
  </w:style>
  <w:style w:type="character" w:customStyle="1" w:styleId="Ulstomtale1">
    <w:name w:val="Uløst omtale1"/>
    <w:uiPriority w:val="99"/>
    <w:semiHidden/>
    <w:unhideWhenUsed/>
    <w:rsid w:val="00B94369"/>
    <w:rPr>
      <w:color w:val="605E5C"/>
      <w:shd w:val="clear" w:color="auto" w:fill="E1DFDD"/>
    </w:rPr>
  </w:style>
  <w:style w:type="paragraph" w:styleId="Sidehoved">
    <w:name w:val="header"/>
    <w:basedOn w:val="Normal"/>
    <w:link w:val="SidehovedTegn"/>
    <w:uiPriority w:val="99"/>
    <w:rsid w:val="00D47A31"/>
    <w:pPr>
      <w:tabs>
        <w:tab w:val="center" w:pos="4819"/>
        <w:tab w:val="right" w:pos="9638"/>
      </w:tabs>
    </w:pPr>
  </w:style>
  <w:style w:type="character" w:customStyle="1" w:styleId="SidehovedTegn">
    <w:name w:val="Sidehoved Tegn"/>
    <w:link w:val="Sidehoved"/>
    <w:uiPriority w:val="99"/>
    <w:rsid w:val="00D47A31"/>
    <w:rPr>
      <w:rFonts w:ascii="Verdana" w:hAnsi="Verdana"/>
    </w:rPr>
  </w:style>
  <w:style w:type="paragraph" w:styleId="Fodnotetekst">
    <w:name w:val="footnote text"/>
    <w:basedOn w:val="Normal"/>
    <w:link w:val="FodnotetekstTegn"/>
    <w:rsid w:val="00DE68F9"/>
    <w:pPr>
      <w:spacing w:line="240" w:lineRule="auto"/>
    </w:pPr>
  </w:style>
  <w:style w:type="character" w:customStyle="1" w:styleId="FodnotetekstTegn">
    <w:name w:val="Fodnotetekst Tegn"/>
    <w:basedOn w:val="Standardskrifttypeiafsnit"/>
    <w:link w:val="Fodnotetekst"/>
    <w:rsid w:val="00DE68F9"/>
    <w:rPr>
      <w:rFonts w:ascii="Verdana" w:hAnsi="Verdana"/>
    </w:rPr>
  </w:style>
  <w:style w:type="character" w:styleId="Fodnotehenvisning">
    <w:name w:val="footnote reference"/>
    <w:basedOn w:val="Standardskrifttypeiafsnit"/>
    <w:rsid w:val="00DE68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212">
      <w:bodyDiv w:val="1"/>
      <w:marLeft w:val="0"/>
      <w:marRight w:val="0"/>
      <w:marTop w:val="0"/>
      <w:marBottom w:val="0"/>
      <w:divBdr>
        <w:top w:val="none" w:sz="0" w:space="0" w:color="auto"/>
        <w:left w:val="none" w:sz="0" w:space="0" w:color="auto"/>
        <w:bottom w:val="none" w:sz="0" w:space="0" w:color="auto"/>
        <w:right w:val="none" w:sz="0" w:space="0" w:color="auto"/>
      </w:divBdr>
    </w:div>
    <w:div w:id="16389313">
      <w:bodyDiv w:val="1"/>
      <w:marLeft w:val="0"/>
      <w:marRight w:val="0"/>
      <w:marTop w:val="0"/>
      <w:marBottom w:val="0"/>
      <w:divBdr>
        <w:top w:val="none" w:sz="0" w:space="0" w:color="auto"/>
        <w:left w:val="none" w:sz="0" w:space="0" w:color="auto"/>
        <w:bottom w:val="none" w:sz="0" w:space="0" w:color="auto"/>
        <w:right w:val="none" w:sz="0" w:space="0" w:color="auto"/>
      </w:divBdr>
    </w:div>
    <w:div w:id="46151274">
      <w:bodyDiv w:val="1"/>
      <w:marLeft w:val="0"/>
      <w:marRight w:val="0"/>
      <w:marTop w:val="0"/>
      <w:marBottom w:val="0"/>
      <w:divBdr>
        <w:top w:val="none" w:sz="0" w:space="0" w:color="auto"/>
        <w:left w:val="none" w:sz="0" w:space="0" w:color="auto"/>
        <w:bottom w:val="none" w:sz="0" w:space="0" w:color="auto"/>
        <w:right w:val="none" w:sz="0" w:space="0" w:color="auto"/>
      </w:divBdr>
    </w:div>
    <w:div w:id="46489221">
      <w:bodyDiv w:val="1"/>
      <w:marLeft w:val="0"/>
      <w:marRight w:val="0"/>
      <w:marTop w:val="0"/>
      <w:marBottom w:val="0"/>
      <w:divBdr>
        <w:top w:val="none" w:sz="0" w:space="0" w:color="auto"/>
        <w:left w:val="none" w:sz="0" w:space="0" w:color="auto"/>
        <w:bottom w:val="none" w:sz="0" w:space="0" w:color="auto"/>
        <w:right w:val="none" w:sz="0" w:space="0" w:color="auto"/>
      </w:divBdr>
    </w:div>
    <w:div w:id="47728303">
      <w:bodyDiv w:val="1"/>
      <w:marLeft w:val="0"/>
      <w:marRight w:val="0"/>
      <w:marTop w:val="0"/>
      <w:marBottom w:val="0"/>
      <w:divBdr>
        <w:top w:val="none" w:sz="0" w:space="0" w:color="auto"/>
        <w:left w:val="none" w:sz="0" w:space="0" w:color="auto"/>
        <w:bottom w:val="none" w:sz="0" w:space="0" w:color="auto"/>
        <w:right w:val="none" w:sz="0" w:space="0" w:color="auto"/>
      </w:divBdr>
    </w:div>
    <w:div w:id="65416778">
      <w:bodyDiv w:val="1"/>
      <w:marLeft w:val="0"/>
      <w:marRight w:val="0"/>
      <w:marTop w:val="0"/>
      <w:marBottom w:val="0"/>
      <w:divBdr>
        <w:top w:val="none" w:sz="0" w:space="0" w:color="auto"/>
        <w:left w:val="none" w:sz="0" w:space="0" w:color="auto"/>
        <w:bottom w:val="none" w:sz="0" w:space="0" w:color="auto"/>
        <w:right w:val="none" w:sz="0" w:space="0" w:color="auto"/>
      </w:divBdr>
    </w:div>
    <w:div w:id="154148885">
      <w:bodyDiv w:val="1"/>
      <w:marLeft w:val="0"/>
      <w:marRight w:val="0"/>
      <w:marTop w:val="0"/>
      <w:marBottom w:val="0"/>
      <w:divBdr>
        <w:top w:val="none" w:sz="0" w:space="0" w:color="auto"/>
        <w:left w:val="none" w:sz="0" w:space="0" w:color="auto"/>
        <w:bottom w:val="none" w:sz="0" w:space="0" w:color="auto"/>
        <w:right w:val="none" w:sz="0" w:space="0" w:color="auto"/>
      </w:divBdr>
    </w:div>
    <w:div w:id="154689367">
      <w:bodyDiv w:val="1"/>
      <w:marLeft w:val="0"/>
      <w:marRight w:val="0"/>
      <w:marTop w:val="0"/>
      <w:marBottom w:val="0"/>
      <w:divBdr>
        <w:top w:val="none" w:sz="0" w:space="0" w:color="auto"/>
        <w:left w:val="none" w:sz="0" w:space="0" w:color="auto"/>
        <w:bottom w:val="none" w:sz="0" w:space="0" w:color="auto"/>
        <w:right w:val="none" w:sz="0" w:space="0" w:color="auto"/>
      </w:divBdr>
    </w:div>
    <w:div w:id="160590309">
      <w:bodyDiv w:val="1"/>
      <w:marLeft w:val="0"/>
      <w:marRight w:val="0"/>
      <w:marTop w:val="0"/>
      <w:marBottom w:val="0"/>
      <w:divBdr>
        <w:top w:val="none" w:sz="0" w:space="0" w:color="auto"/>
        <w:left w:val="none" w:sz="0" w:space="0" w:color="auto"/>
        <w:bottom w:val="none" w:sz="0" w:space="0" w:color="auto"/>
        <w:right w:val="none" w:sz="0" w:space="0" w:color="auto"/>
      </w:divBdr>
    </w:div>
    <w:div w:id="161161273">
      <w:bodyDiv w:val="1"/>
      <w:marLeft w:val="0"/>
      <w:marRight w:val="0"/>
      <w:marTop w:val="0"/>
      <w:marBottom w:val="0"/>
      <w:divBdr>
        <w:top w:val="none" w:sz="0" w:space="0" w:color="auto"/>
        <w:left w:val="none" w:sz="0" w:space="0" w:color="auto"/>
        <w:bottom w:val="none" w:sz="0" w:space="0" w:color="auto"/>
        <w:right w:val="none" w:sz="0" w:space="0" w:color="auto"/>
      </w:divBdr>
    </w:div>
    <w:div w:id="180096619">
      <w:bodyDiv w:val="1"/>
      <w:marLeft w:val="0"/>
      <w:marRight w:val="0"/>
      <w:marTop w:val="0"/>
      <w:marBottom w:val="0"/>
      <w:divBdr>
        <w:top w:val="none" w:sz="0" w:space="0" w:color="auto"/>
        <w:left w:val="none" w:sz="0" w:space="0" w:color="auto"/>
        <w:bottom w:val="none" w:sz="0" w:space="0" w:color="auto"/>
        <w:right w:val="none" w:sz="0" w:space="0" w:color="auto"/>
      </w:divBdr>
    </w:div>
    <w:div w:id="187372302">
      <w:bodyDiv w:val="1"/>
      <w:marLeft w:val="0"/>
      <w:marRight w:val="0"/>
      <w:marTop w:val="0"/>
      <w:marBottom w:val="0"/>
      <w:divBdr>
        <w:top w:val="none" w:sz="0" w:space="0" w:color="auto"/>
        <w:left w:val="none" w:sz="0" w:space="0" w:color="auto"/>
        <w:bottom w:val="none" w:sz="0" w:space="0" w:color="auto"/>
        <w:right w:val="none" w:sz="0" w:space="0" w:color="auto"/>
      </w:divBdr>
    </w:div>
    <w:div w:id="198589394">
      <w:bodyDiv w:val="1"/>
      <w:marLeft w:val="0"/>
      <w:marRight w:val="0"/>
      <w:marTop w:val="0"/>
      <w:marBottom w:val="0"/>
      <w:divBdr>
        <w:top w:val="none" w:sz="0" w:space="0" w:color="auto"/>
        <w:left w:val="none" w:sz="0" w:space="0" w:color="auto"/>
        <w:bottom w:val="none" w:sz="0" w:space="0" w:color="auto"/>
        <w:right w:val="none" w:sz="0" w:space="0" w:color="auto"/>
      </w:divBdr>
    </w:div>
    <w:div w:id="209806455">
      <w:bodyDiv w:val="1"/>
      <w:marLeft w:val="0"/>
      <w:marRight w:val="0"/>
      <w:marTop w:val="0"/>
      <w:marBottom w:val="0"/>
      <w:divBdr>
        <w:top w:val="none" w:sz="0" w:space="0" w:color="auto"/>
        <w:left w:val="none" w:sz="0" w:space="0" w:color="auto"/>
        <w:bottom w:val="none" w:sz="0" w:space="0" w:color="auto"/>
        <w:right w:val="none" w:sz="0" w:space="0" w:color="auto"/>
      </w:divBdr>
    </w:div>
    <w:div w:id="210772950">
      <w:bodyDiv w:val="1"/>
      <w:marLeft w:val="0"/>
      <w:marRight w:val="0"/>
      <w:marTop w:val="0"/>
      <w:marBottom w:val="0"/>
      <w:divBdr>
        <w:top w:val="none" w:sz="0" w:space="0" w:color="auto"/>
        <w:left w:val="none" w:sz="0" w:space="0" w:color="auto"/>
        <w:bottom w:val="none" w:sz="0" w:space="0" w:color="auto"/>
        <w:right w:val="none" w:sz="0" w:space="0" w:color="auto"/>
      </w:divBdr>
    </w:div>
    <w:div w:id="212887494">
      <w:bodyDiv w:val="1"/>
      <w:marLeft w:val="0"/>
      <w:marRight w:val="0"/>
      <w:marTop w:val="0"/>
      <w:marBottom w:val="0"/>
      <w:divBdr>
        <w:top w:val="none" w:sz="0" w:space="0" w:color="auto"/>
        <w:left w:val="none" w:sz="0" w:space="0" w:color="auto"/>
        <w:bottom w:val="none" w:sz="0" w:space="0" w:color="auto"/>
        <w:right w:val="none" w:sz="0" w:space="0" w:color="auto"/>
      </w:divBdr>
    </w:div>
    <w:div w:id="220287806">
      <w:bodyDiv w:val="1"/>
      <w:marLeft w:val="0"/>
      <w:marRight w:val="0"/>
      <w:marTop w:val="0"/>
      <w:marBottom w:val="0"/>
      <w:divBdr>
        <w:top w:val="none" w:sz="0" w:space="0" w:color="auto"/>
        <w:left w:val="none" w:sz="0" w:space="0" w:color="auto"/>
        <w:bottom w:val="none" w:sz="0" w:space="0" w:color="auto"/>
        <w:right w:val="none" w:sz="0" w:space="0" w:color="auto"/>
      </w:divBdr>
    </w:div>
    <w:div w:id="239218208">
      <w:bodyDiv w:val="1"/>
      <w:marLeft w:val="0"/>
      <w:marRight w:val="0"/>
      <w:marTop w:val="0"/>
      <w:marBottom w:val="0"/>
      <w:divBdr>
        <w:top w:val="none" w:sz="0" w:space="0" w:color="auto"/>
        <w:left w:val="none" w:sz="0" w:space="0" w:color="auto"/>
        <w:bottom w:val="none" w:sz="0" w:space="0" w:color="auto"/>
        <w:right w:val="none" w:sz="0" w:space="0" w:color="auto"/>
      </w:divBdr>
    </w:div>
    <w:div w:id="252737938">
      <w:bodyDiv w:val="1"/>
      <w:marLeft w:val="0"/>
      <w:marRight w:val="0"/>
      <w:marTop w:val="0"/>
      <w:marBottom w:val="0"/>
      <w:divBdr>
        <w:top w:val="none" w:sz="0" w:space="0" w:color="auto"/>
        <w:left w:val="none" w:sz="0" w:space="0" w:color="auto"/>
        <w:bottom w:val="none" w:sz="0" w:space="0" w:color="auto"/>
        <w:right w:val="none" w:sz="0" w:space="0" w:color="auto"/>
      </w:divBdr>
    </w:div>
    <w:div w:id="263609327">
      <w:bodyDiv w:val="1"/>
      <w:marLeft w:val="0"/>
      <w:marRight w:val="0"/>
      <w:marTop w:val="0"/>
      <w:marBottom w:val="0"/>
      <w:divBdr>
        <w:top w:val="none" w:sz="0" w:space="0" w:color="auto"/>
        <w:left w:val="none" w:sz="0" w:space="0" w:color="auto"/>
        <w:bottom w:val="none" w:sz="0" w:space="0" w:color="auto"/>
        <w:right w:val="none" w:sz="0" w:space="0" w:color="auto"/>
      </w:divBdr>
    </w:div>
    <w:div w:id="263928250">
      <w:bodyDiv w:val="1"/>
      <w:marLeft w:val="0"/>
      <w:marRight w:val="0"/>
      <w:marTop w:val="0"/>
      <w:marBottom w:val="0"/>
      <w:divBdr>
        <w:top w:val="none" w:sz="0" w:space="0" w:color="auto"/>
        <w:left w:val="none" w:sz="0" w:space="0" w:color="auto"/>
        <w:bottom w:val="none" w:sz="0" w:space="0" w:color="auto"/>
        <w:right w:val="none" w:sz="0" w:space="0" w:color="auto"/>
      </w:divBdr>
    </w:div>
    <w:div w:id="264659745">
      <w:bodyDiv w:val="1"/>
      <w:marLeft w:val="0"/>
      <w:marRight w:val="0"/>
      <w:marTop w:val="0"/>
      <w:marBottom w:val="0"/>
      <w:divBdr>
        <w:top w:val="none" w:sz="0" w:space="0" w:color="auto"/>
        <w:left w:val="none" w:sz="0" w:space="0" w:color="auto"/>
        <w:bottom w:val="none" w:sz="0" w:space="0" w:color="auto"/>
        <w:right w:val="none" w:sz="0" w:space="0" w:color="auto"/>
      </w:divBdr>
    </w:div>
    <w:div w:id="267397431">
      <w:bodyDiv w:val="1"/>
      <w:marLeft w:val="0"/>
      <w:marRight w:val="0"/>
      <w:marTop w:val="0"/>
      <w:marBottom w:val="0"/>
      <w:divBdr>
        <w:top w:val="none" w:sz="0" w:space="0" w:color="auto"/>
        <w:left w:val="none" w:sz="0" w:space="0" w:color="auto"/>
        <w:bottom w:val="none" w:sz="0" w:space="0" w:color="auto"/>
        <w:right w:val="none" w:sz="0" w:space="0" w:color="auto"/>
      </w:divBdr>
    </w:div>
    <w:div w:id="272514071">
      <w:bodyDiv w:val="1"/>
      <w:marLeft w:val="0"/>
      <w:marRight w:val="0"/>
      <w:marTop w:val="0"/>
      <w:marBottom w:val="0"/>
      <w:divBdr>
        <w:top w:val="none" w:sz="0" w:space="0" w:color="auto"/>
        <w:left w:val="none" w:sz="0" w:space="0" w:color="auto"/>
        <w:bottom w:val="none" w:sz="0" w:space="0" w:color="auto"/>
        <w:right w:val="none" w:sz="0" w:space="0" w:color="auto"/>
      </w:divBdr>
    </w:div>
    <w:div w:id="310987979">
      <w:bodyDiv w:val="1"/>
      <w:marLeft w:val="0"/>
      <w:marRight w:val="0"/>
      <w:marTop w:val="0"/>
      <w:marBottom w:val="0"/>
      <w:divBdr>
        <w:top w:val="none" w:sz="0" w:space="0" w:color="auto"/>
        <w:left w:val="none" w:sz="0" w:space="0" w:color="auto"/>
        <w:bottom w:val="none" w:sz="0" w:space="0" w:color="auto"/>
        <w:right w:val="none" w:sz="0" w:space="0" w:color="auto"/>
      </w:divBdr>
    </w:div>
    <w:div w:id="320231836">
      <w:bodyDiv w:val="1"/>
      <w:marLeft w:val="0"/>
      <w:marRight w:val="0"/>
      <w:marTop w:val="0"/>
      <w:marBottom w:val="0"/>
      <w:divBdr>
        <w:top w:val="none" w:sz="0" w:space="0" w:color="auto"/>
        <w:left w:val="none" w:sz="0" w:space="0" w:color="auto"/>
        <w:bottom w:val="none" w:sz="0" w:space="0" w:color="auto"/>
        <w:right w:val="none" w:sz="0" w:space="0" w:color="auto"/>
      </w:divBdr>
    </w:div>
    <w:div w:id="331758752">
      <w:bodyDiv w:val="1"/>
      <w:marLeft w:val="0"/>
      <w:marRight w:val="0"/>
      <w:marTop w:val="0"/>
      <w:marBottom w:val="0"/>
      <w:divBdr>
        <w:top w:val="none" w:sz="0" w:space="0" w:color="auto"/>
        <w:left w:val="none" w:sz="0" w:space="0" w:color="auto"/>
        <w:bottom w:val="none" w:sz="0" w:space="0" w:color="auto"/>
        <w:right w:val="none" w:sz="0" w:space="0" w:color="auto"/>
      </w:divBdr>
    </w:div>
    <w:div w:id="344021747">
      <w:bodyDiv w:val="1"/>
      <w:marLeft w:val="0"/>
      <w:marRight w:val="0"/>
      <w:marTop w:val="0"/>
      <w:marBottom w:val="0"/>
      <w:divBdr>
        <w:top w:val="none" w:sz="0" w:space="0" w:color="auto"/>
        <w:left w:val="none" w:sz="0" w:space="0" w:color="auto"/>
        <w:bottom w:val="none" w:sz="0" w:space="0" w:color="auto"/>
        <w:right w:val="none" w:sz="0" w:space="0" w:color="auto"/>
      </w:divBdr>
    </w:div>
    <w:div w:id="378824936">
      <w:bodyDiv w:val="1"/>
      <w:marLeft w:val="0"/>
      <w:marRight w:val="0"/>
      <w:marTop w:val="0"/>
      <w:marBottom w:val="0"/>
      <w:divBdr>
        <w:top w:val="none" w:sz="0" w:space="0" w:color="auto"/>
        <w:left w:val="none" w:sz="0" w:space="0" w:color="auto"/>
        <w:bottom w:val="none" w:sz="0" w:space="0" w:color="auto"/>
        <w:right w:val="none" w:sz="0" w:space="0" w:color="auto"/>
      </w:divBdr>
    </w:div>
    <w:div w:id="398984817">
      <w:bodyDiv w:val="1"/>
      <w:marLeft w:val="0"/>
      <w:marRight w:val="0"/>
      <w:marTop w:val="0"/>
      <w:marBottom w:val="0"/>
      <w:divBdr>
        <w:top w:val="none" w:sz="0" w:space="0" w:color="auto"/>
        <w:left w:val="none" w:sz="0" w:space="0" w:color="auto"/>
        <w:bottom w:val="none" w:sz="0" w:space="0" w:color="auto"/>
        <w:right w:val="none" w:sz="0" w:space="0" w:color="auto"/>
      </w:divBdr>
    </w:div>
    <w:div w:id="402996320">
      <w:bodyDiv w:val="1"/>
      <w:marLeft w:val="0"/>
      <w:marRight w:val="0"/>
      <w:marTop w:val="0"/>
      <w:marBottom w:val="0"/>
      <w:divBdr>
        <w:top w:val="none" w:sz="0" w:space="0" w:color="auto"/>
        <w:left w:val="none" w:sz="0" w:space="0" w:color="auto"/>
        <w:bottom w:val="none" w:sz="0" w:space="0" w:color="auto"/>
        <w:right w:val="none" w:sz="0" w:space="0" w:color="auto"/>
      </w:divBdr>
    </w:div>
    <w:div w:id="407968866">
      <w:bodyDiv w:val="1"/>
      <w:marLeft w:val="0"/>
      <w:marRight w:val="0"/>
      <w:marTop w:val="0"/>
      <w:marBottom w:val="0"/>
      <w:divBdr>
        <w:top w:val="none" w:sz="0" w:space="0" w:color="auto"/>
        <w:left w:val="none" w:sz="0" w:space="0" w:color="auto"/>
        <w:bottom w:val="none" w:sz="0" w:space="0" w:color="auto"/>
        <w:right w:val="none" w:sz="0" w:space="0" w:color="auto"/>
      </w:divBdr>
    </w:div>
    <w:div w:id="427581954">
      <w:bodyDiv w:val="1"/>
      <w:marLeft w:val="0"/>
      <w:marRight w:val="0"/>
      <w:marTop w:val="0"/>
      <w:marBottom w:val="0"/>
      <w:divBdr>
        <w:top w:val="none" w:sz="0" w:space="0" w:color="auto"/>
        <w:left w:val="none" w:sz="0" w:space="0" w:color="auto"/>
        <w:bottom w:val="none" w:sz="0" w:space="0" w:color="auto"/>
        <w:right w:val="none" w:sz="0" w:space="0" w:color="auto"/>
      </w:divBdr>
    </w:div>
    <w:div w:id="440607439">
      <w:bodyDiv w:val="1"/>
      <w:marLeft w:val="0"/>
      <w:marRight w:val="0"/>
      <w:marTop w:val="0"/>
      <w:marBottom w:val="0"/>
      <w:divBdr>
        <w:top w:val="none" w:sz="0" w:space="0" w:color="auto"/>
        <w:left w:val="none" w:sz="0" w:space="0" w:color="auto"/>
        <w:bottom w:val="none" w:sz="0" w:space="0" w:color="auto"/>
        <w:right w:val="none" w:sz="0" w:space="0" w:color="auto"/>
      </w:divBdr>
    </w:div>
    <w:div w:id="504826621">
      <w:bodyDiv w:val="1"/>
      <w:marLeft w:val="0"/>
      <w:marRight w:val="0"/>
      <w:marTop w:val="0"/>
      <w:marBottom w:val="0"/>
      <w:divBdr>
        <w:top w:val="none" w:sz="0" w:space="0" w:color="auto"/>
        <w:left w:val="none" w:sz="0" w:space="0" w:color="auto"/>
        <w:bottom w:val="none" w:sz="0" w:space="0" w:color="auto"/>
        <w:right w:val="none" w:sz="0" w:space="0" w:color="auto"/>
      </w:divBdr>
    </w:div>
    <w:div w:id="522281800">
      <w:bodyDiv w:val="1"/>
      <w:marLeft w:val="0"/>
      <w:marRight w:val="0"/>
      <w:marTop w:val="0"/>
      <w:marBottom w:val="0"/>
      <w:divBdr>
        <w:top w:val="none" w:sz="0" w:space="0" w:color="auto"/>
        <w:left w:val="none" w:sz="0" w:space="0" w:color="auto"/>
        <w:bottom w:val="none" w:sz="0" w:space="0" w:color="auto"/>
        <w:right w:val="none" w:sz="0" w:space="0" w:color="auto"/>
      </w:divBdr>
    </w:div>
    <w:div w:id="534468990">
      <w:bodyDiv w:val="1"/>
      <w:marLeft w:val="0"/>
      <w:marRight w:val="0"/>
      <w:marTop w:val="0"/>
      <w:marBottom w:val="0"/>
      <w:divBdr>
        <w:top w:val="none" w:sz="0" w:space="0" w:color="auto"/>
        <w:left w:val="none" w:sz="0" w:space="0" w:color="auto"/>
        <w:bottom w:val="none" w:sz="0" w:space="0" w:color="auto"/>
        <w:right w:val="none" w:sz="0" w:space="0" w:color="auto"/>
      </w:divBdr>
    </w:div>
    <w:div w:id="547029956">
      <w:bodyDiv w:val="1"/>
      <w:marLeft w:val="0"/>
      <w:marRight w:val="0"/>
      <w:marTop w:val="0"/>
      <w:marBottom w:val="0"/>
      <w:divBdr>
        <w:top w:val="none" w:sz="0" w:space="0" w:color="auto"/>
        <w:left w:val="none" w:sz="0" w:space="0" w:color="auto"/>
        <w:bottom w:val="none" w:sz="0" w:space="0" w:color="auto"/>
        <w:right w:val="none" w:sz="0" w:space="0" w:color="auto"/>
      </w:divBdr>
    </w:div>
    <w:div w:id="554901733">
      <w:bodyDiv w:val="1"/>
      <w:marLeft w:val="0"/>
      <w:marRight w:val="0"/>
      <w:marTop w:val="0"/>
      <w:marBottom w:val="0"/>
      <w:divBdr>
        <w:top w:val="none" w:sz="0" w:space="0" w:color="auto"/>
        <w:left w:val="none" w:sz="0" w:space="0" w:color="auto"/>
        <w:bottom w:val="none" w:sz="0" w:space="0" w:color="auto"/>
        <w:right w:val="none" w:sz="0" w:space="0" w:color="auto"/>
      </w:divBdr>
    </w:div>
    <w:div w:id="578905067">
      <w:bodyDiv w:val="1"/>
      <w:marLeft w:val="0"/>
      <w:marRight w:val="0"/>
      <w:marTop w:val="0"/>
      <w:marBottom w:val="0"/>
      <w:divBdr>
        <w:top w:val="none" w:sz="0" w:space="0" w:color="auto"/>
        <w:left w:val="none" w:sz="0" w:space="0" w:color="auto"/>
        <w:bottom w:val="none" w:sz="0" w:space="0" w:color="auto"/>
        <w:right w:val="none" w:sz="0" w:space="0" w:color="auto"/>
      </w:divBdr>
    </w:div>
    <w:div w:id="581181190">
      <w:bodyDiv w:val="1"/>
      <w:marLeft w:val="0"/>
      <w:marRight w:val="0"/>
      <w:marTop w:val="0"/>
      <w:marBottom w:val="0"/>
      <w:divBdr>
        <w:top w:val="none" w:sz="0" w:space="0" w:color="auto"/>
        <w:left w:val="none" w:sz="0" w:space="0" w:color="auto"/>
        <w:bottom w:val="none" w:sz="0" w:space="0" w:color="auto"/>
        <w:right w:val="none" w:sz="0" w:space="0" w:color="auto"/>
      </w:divBdr>
    </w:div>
    <w:div w:id="597954864">
      <w:bodyDiv w:val="1"/>
      <w:marLeft w:val="0"/>
      <w:marRight w:val="0"/>
      <w:marTop w:val="0"/>
      <w:marBottom w:val="0"/>
      <w:divBdr>
        <w:top w:val="none" w:sz="0" w:space="0" w:color="auto"/>
        <w:left w:val="none" w:sz="0" w:space="0" w:color="auto"/>
        <w:bottom w:val="none" w:sz="0" w:space="0" w:color="auto"/>
        <w:right w:val="none" w:sz="0" w:space="0" w:color="auto"/>
      </w:divBdr>
    </w:div>
    <w:div w:id="603658332">
      <w:bodyDiv w:val="1"/>
      <w:marLeft w:val="0"/>
      <w:marRight w:val="0"/>
      <w:marTop w:val="0"/>
      <w:marBottom w:val="0"/>
      <w:divBdr>
        <w:top w:val="none" w:sz="0" w:space="0" w:color="auto"/>
        <w:left w:val="none" w:sz="0" w:space="0" w:color="auto"/>
        <w:bottom w:val="none" w:sz="0" w:space="0" w:color="auto"/>
        <w:right w:val="none" w:sz="0" w:space="0" w:color="auto"/>
      </w:divBdr>
    </w:div>
    <w:div w:id="603996471">
      <w:bodyDiv w:val="1"/>
      <w:marLeft w:val="0"/>
      <w:marRight w:val="0"/>
      <w:marTop w:val="0"/>
      <w:marBottom w:val="0"/>
      <w:divBdr>
        <w:top w:val="none" w:sz="0" w:space="0" w:color="auto"/>
        <w:left w:val="none" w:sz="0" w:space="0" w:color="auto"/>
        <w:bottom w:val="none" w:sz="0" w:space="0" w:color="auto"/>
        <w:right w:val="none" w:sz="0" w:space="0" w:color="auto"/>
      </w:divBdr>
    </w:div>
    <w:div w:id="608127622">
      <w:bodyDiv w:val="1"/>
      <w:marLeft w:val="0"/>
      <w:marRight w:val="0"/>
      <w:marTop w:val="0"/>
      <w:marBottom w:val="0"/>
      <w:divBdr>
        <w:top w:val="none" w:sz="0" w:space="0" w:color="auto"/>
        <w:left w:val="none" w:sz="0" w:space="0" w:color="auto"/>
        <w:bottom w:val="none" w:sz="0" w:space="0" w:color="auto"/>
        <w:right w:val="none" w:sz="0" w:space="0" w:color="auto"/>
      </w:divBdr>
    </w:div>
    <w:div w:id="611784931">
      <w:bodyDiv w:val="1"/>
      <w:marLeft w:val="0"/>
      <w:marRight w:val="0"/>
      <w:marTop w:val="0"/>
      <w:marBottom w:val="0"/>
      <w:divBdr>
        <w:top w:val="none" w:sz="0" w:space="0" w:color="auto"/>
        <w:left w:val="none" w:sz="0" w:space="0" w:color="auto"/>
        <w:bottom w:val="none" w:sz="0" w:space="0" w:color="auto"/>
        <w:right w:val="none" w:sz="0" w:space="0" w:color="auto"/>
      </w:divBdr>
    </w:div>
    <w:div w:id="626010073">
      <w:bodyDiv w:val="1"/>
      <w:marLeft w:val="0"/>
      <w:marRight w:val="0"/>
      <w:marTop w:val="0"/>
      <w:marBottom w:val="0"/>
      <w:divBdr>
        <w:top w:val="none" w:sz="0" w:space="0" w:color="auto"/>
        <w:left w:val="none" w:sz="0" w:space="0" w:color="auto"/>
        <w:bottom w:val="none" w:sz="0" w:space="0" w:color="auto"/>
        <w:right w:val="none" w:sz="0" w:space="0" w:color="auto"/>
      </w:divBdr>
    </w:div>
    <w:div w:id="628242430">
      <w:bodyDiv w:val="1"/>
      <w:marLeft w:val="0"/>
      <w:marRight w:val="0"/>
      <w:marTop w:val="0"/>
      <w:marBottom w:val="0"/>
      <w:divBdr>
        <w:top w:val="none" w:sz="0" w:space="0" w:color="auto"/>
        <w:left w:val="none" w:sz="0" w:space="0" w:color="auto"/>
        <w:bottom w:val="none" w:sz="0" w:space="0" w:color="auto"/>
        <w:right w:val="none" w:sz="0" w:space="0" w:color="auto"/>
      </w:divBdr>
    </w:div>
    <w:div w:id="634019603">
      <w:bodyDiv w:val="1"/>
      <w:marLeft w:val="0"/>
      <w:marRight w:val="0"/>
      <w:marTop w:val="0"/>
      <w:marBottom w:val="0"/>
      <w:divBdr>
        <w:top w:val="none" w:sz="0" w:space="0" w:color="auto"/>
        <w:left w:val="none" w:sz="0" w:space="0" w:color="auto"/>
        <w:bottom w:val="none" w:sz="0" w:space="0" w:color="auto"/>
        <w:right w:val="none" w:sz="0" w:space="0" w:color="auto"/>
      </w:divBdr>
    </w:div>
    <w:div w:id="639111859">
      <w:bodyDiv w:val="1"/>
      <w:marLeft w:val="0"/>
      <w:marRight w:val="0"/>
      <w:marTop w:val="0"/>
      <w:marBottom w:val="0"/>
      <w:divBdr>
        <w:top w:val="none" w:sz="0" w:space="0" w:color="auto"/>
        <w:left w:val="none" w:sz="0" w:space="0" w:color="auto"/>
        <w:bottom w:val="none" w:sz="0" w:space="0" w:color="auto"/>
        <w:right w:val="none" w:sz="0" w:space="0" w:color="auto"/>
      </w:divBdr>
    </w:div>
    <w:div w:id="652678075">
      <w:bodyDiv w:val="1"/>
      <w:marLeft w:val="0"/>
      <w:marRight w:val="0"/>
      <w:marTop w:val="0"/>
      <w:marBottom w:val="0"/>
      <w:divBdr>
        <w:top w:val="none" w:sz="0" w:space="0" w:color="auto"/>
        <w:left w:val="none" w:sz="0" w:space="0" w:color="auto"/>
        <w:bottom w:val="none" w:sz="0" w:space="0" w:color="auto"/>
        <w:right w:val="none" w:sz="0" w:space="0" w:color="auto"/>
      </w:divBdr>
    </w:div>
    <w:div w:id="674265687">
      <w:bodyDiv w:val="1"/>
      <w:marLeft w:val="0"/>
      <w:marRight w:val="0"/>
      <w:marTop w:val="0"/>
      <w:marBottom w:val="0"/>
      <w:divBdr>
        <w:top w:val="none" w:sz="0" w:space="0" w:color="auto"/>
        <w:left w:val="none" w:sz="0" w:space="0" w:color="auto"/>
        <w:bottom w:val="none" w:sz="0" w:space="0" w:color="auto"/>
        <w:right w:val="none" w:sz="0" w:space="0" w:color="auto"/>
      </w:divBdr>
    </w:div>
    <w:div w:id="679626192">
      <w:bodyDiv w:val="1"/>
      <w:marLeft w:val="0"/>
      <w:marRight w:val="0"/>
      <w:marTop w:val="0"/>
      <w:marBottom w:val="0"/>
      <w:divBdr>
        <w:top w:val="none" w:sz="0" w:space="0" w:color="auto"/>
        <w:left w:val="none" w:sz="0" w:space="0" w:color="auto"/>
        <w:bottom w:val="none" w:sz="0" w:space="0" w:color="auto"/>
        <w:right w:val="none" w:sz="0" w:space="0" w:color="auto"/>
      </w:divBdr>
    </w:div>
    <w:div w:id="692532211">
      <w:bodyDiv w:val="1"/>
      <w:marLeft w:val="0"/>
      <w:marRight w:val="0"/>
      <w:marTop w:val="0"/>
      <w:marBottom w:val="0"/>
      <w:divBdr>
        <w:top w:val="none" w:sz="0" w:space="0" w:color="auto"/>
        <w:left w:val="none" w:sz="0" w:space="0" w:color="auto"/>
        <w:bottom w:val="none" w:sz="0" w:space="0" w:color="auto"/>
        <w:right w:val="none" w:sz="0" w:space="0" w:color="auto"/>
      </w:divBdr>
    </w:div>
    <w:div w:id="699815509">
      <w:bodyDiv w:val="1"/>
      <w:marLeft w:val="0"/>
      <w:marRight w:val="0"/>
      <w:marTop w:val="0"/>
      <w:marBottom w:val="0"/>
      <w:divBdr>
        <w:top w:val="none" w:sz="0" w:space="0" w:color="auto"/>
        <w:left w:val="none" w:sz="0" w:space="0" w:color="auto"/>
        <w:bottom w:val="none" w:sz="0" w:space="0" w:color="auto"/>
        <w:right w:val="none" w:sz="0" w:space="0" w:color="auto"/>
      </w:divBdr>
    </w:div>
    <w:div w:id="728573079">
      <w:bodyDiv w:val="1"/>
      <w:marLeft w:val="0"/>
      <w:marRight w:val="0"/>
      <w:marTop w:val="0"/>
      <w:marBottom w:val="0"/>
      <w:divBdr>
        <w:top w:val="none" w:sz="0" w:space="0" w:color="auto"/>
        <w:left w:val="none" w:sz="0" w:space="0" w:color="auto"/>
        <w:bottom w:val="none" w:sz="0" w:space="0" w:color="auto"/>
        <w:right w:val="none" w:sz="0" w:space="0" w:color="auto"/>
      </w:divBdr>
    </w:div>
    <w:div w:id="729034693">
      <w:bodyDiv w:val="1"/>
      <w:marLeft w:val="0"/>
      <w:marRight w:val="0"/>
      <w:marTop w:val="0"/>
      <w:marBottom w:val="0"/>
      <w:divBdr>
        <w:top w:val="none" w:sz="0" w:space="0" w:color="auto"/>
        <w:left w:val="none" w:sz="0" w:space="0" w:color="auto"/>
        <w:bottom w:val="none" w:sz="0" w:space="0" w:color="auto"/>
        <w:right w:val="none" w:sz="0" w:space="0" w:color="auto"/>
      </w:divBdr>
    </w:div>
    <w:div w:id="743533691">
      <w:bodyDiv w:val="1"/>
      <w:marLeft w:val="0"/>
      <w:marRight w:val="0"/>
      <w:marTop w:val="0"/>
      <w:marBottom w:val="0"/>
      <w:divBdr>
        <w:top w:val="none" w:sz="0" w:space="0" w:color="auto"/>
        <w:left w:val="none" w:sz="0" w:space="0" w:color="auto"/>
        <w:bottom w:val="none" w:sz="0" w:space="0" w:color="auto"/>
        <w:right w:val="none" w:sz="0" w:space="0" w:color="auto"/>
      </w:divBdr>
    </w:div>
    <w:div w:id="744105951">
      <w:bodyDiv w:val="1"/>
      <w:marLeft w:val="0"/>
      <w:marRight w:val="0"/>
      <w:marTop w:val="0"/>
      <w:marBottom w:val="0"/>
      <w:divBdr>
        <w:top w:val="none" w:sz="0" w:space="0" w:color="auto"/>
        <w:left w:val="none" w:sz="0" w:space="0" w:color="auto"/>
        <w:bottom w:val="none" w:sz="0" w:space="0" w:color="auto"/>
        <w:right w:val="none" w:sz="0" w:space="0" w:color="auto"/>
      </w:divBdr>
    </w:div>
    <w:div w:id="756709471">
      <w:bodyDiv w:val="1"/>
      <w:marLeft w:val="0"/>
      <w:marRight w:val="0"/>
      <w:marTop w:val="0"/>
      <w:marBottom w:val="0"/>
      <w:divBdr>
        <w:top w:val="none" w:sz="0" w:space="0" w:color="auto"/>
        <w:left w:val="none" w:sz="0" w:space="0" w:color="auto"/>
        <w:bottom w:val="none" w:sz="0" w:space="0" w:color="auto"/>
        <w:right w:val="none" w:sz="0" w:space="0" w:color="auto"/>
      </w:divBdr>
    </w:div>
    <w:div w:id="759764313">
      <w:bodyDiv w:val="1"/>
      <w:marLeft w:val="0"/>
      <w:marRight w:val="0"/>
      <w:marTop w:val="0"/>
      <w:marBottom w:val="0"/>
      <w:divBdr>
        <w:top w:val="none" w:sz="0" w:space="0" w:color="auto"/>
        <w:left w:val="none" w:sz="0" w:space="0" w:color="auto"/>
        <w:bottom w:val="none" w:sz="0" w:space="0" w:color="auto"/>
        <w:right w:val="none" w:sz="0" w:space="0" w:color="auto"/>
      </w:divBdr>
    </w:div>
    <w:div w:id="769860024">
      <w:bodyDiv w:val="1"/>
      <w:marLeft w:val="0"/>
      <w:marRight w:val="0"/>
      <w:marTop w:val="0"/>
      <w:marBottom w:val="0"/>
      <w:divBdr>
        <w:top w:val="none" w:sz="0" w:space="0" w:color="auto"/>
        <w:left w:val="none" w:sz="0" w:space="0" w:color="auto"/>
        <w:bottom w:val="none" w:sz="0" w:space="0" w:color="auto"/>
        <w:right w:val="none" w:sz="0" w:space="0" w:color="auto"/>
      </w:divBdr>
    </w:div>
    <w:div w:id="772093495">
      <w:bodyDiv w:val="1"/>
      <w:marLeft w:val="0"/>
      <w:marRight w:val="0"/>
      <w:marTop w:val="0"/>
      <w:marBottom w:val="0"/>
      <w:divBdr>
        <w:top w:val="none" w:sz="0" w:space="0" w:color="auto"/>
        <w:left w:val="none" w:sz="0" w:space="0" w:color="auto"/>
        <w:bottom w:val="none" w:sz="0" w:space="0" w:color="auto"/>
        <w:right w:val="none" w:sz="0" w:space="0" w:color="auto"/>
      </w:divBdr>
    </w:div>
    <w:div w:id="795759540">
      <w:bodyDiv w:val="1"/>
      <w:marLeft w:val="0"/>
      <w:marRight w:val="0"/>
      <w:marTop w:val="0"/>
      <w:marBottom w:val="0"/>
      <w:divBdr>
        <w:top w:val="none" w:sz="0" w:space="0" w:color="auto"/>
        <w:left w:val="none" w:sz="0" w:space="0" w:color="auto"/>
        <w:bottom w:val="none" w:sz="0" w:space="0" w:color="auto"/>
        <w:right w:val="none" w:sz="0" w:space="0" w:color="auto"/>
      </w:divBdr>
    </w:div>
    <w:div w:id="801389331">
      <w:bodyDiv w:val="1"/>
      <w:marLeft w:val="0"/>
      <w:marRight w:val="0"/>
      <w:marTop w:val="0"/>
      <w:marBottom w:val="0"/>
      <w:divBdr>
        <w:top w:val="none" w:sz="0" w:space="0" w:color="auto"/>
        <w:left w:val="none" w:sz="0" w:space="0" w:color="auto"/>
        <w:bottom w:val="none" w:sz="0" w:space="0" w:color="auto"/>
        <w:right w:val="none" w:sz="0" w:space="0" w:color="auto"/>
      </w:divBdr>
    </w:div>
    <w:div w:id="806969711">
      <w:bodyDiv w:val="1"/>
      <w:marLeft w:val="0"/>
      <w:marRight w:val="0"/>
      <w:marTop w:val="0"/>
      <w:marBottom w:val="0"/>
      <w:divBdr>
        <w:top w:val="none" w:sz="0" w:space="0" w:color="auto"/>
        <w:left w:val="none" w:sz="0" w:space="0" w:color="auto"/>
        <w:bottom w:val="none" w:sz="0" w:space="0" w:color="auto"/>
        <w:right w:val="none" w:sz="0" w:space="0" w:color="auto"/>
      </w:divBdr>
    </w:div>
    <w:div w:id="831526614">
      <w:bodyDiv w:val="1"/>
      <w:marLeft w:val="0"/>
      <w:marRight w:val="0"/>
      <w:marTop w:val="0"/>
      <w:marBottom w:val="0"/>
      <w:divBdr>
        <w:top w:val="none" w:sz="0" w:space="0" w:color="auto"/>
        <w:left w:val="none" w:sz="0" w:space="0" w:color="auto"/>
        <w:bottom w:val="none" w:sz="0" w:space="0" w:color="auto"/>
        <w:right w:val="none" w:sz="0" w:space="0" w:color="auto"/>
      </w:divBdr>
    </w:div>
    <w:div w:id="833646095">
      <w:bodyDiv w:val="1"/>
      <w:marLeft w:val="0"/>
      <w:marRight w:val="0"/>
      <w:marTop w:val="0"/>
      <w:marBottom w:val="0"/>
      <w:divBdr>
        <w:top w:val="none" w:sz="0" w:space="0" w:color="auto"/>
        <w:left w:val="none" w:sz="0" w:space="0" w:color="auto"/>
        <w:bottom w:val="none" w:sz="0" w:space="0" w:color="auto"/>
        <w:right w:val="none" w:sz="0" w:space="0" w:color="auto"/>
      </w:divBdr>
    </w:div>
    <w:div w:id="840774184">
      <w:bodyDiv w:val="1"/>
      <w:marLeft w:val="0"/>
      <w:marRight w:val="0"/>
      <w:marTop w:val="0"/>
      <w:marBottom w:val="0"/>
      <w:divBdr>
        <w:top w:val="none" w:sz="0" w:space="0" w:color="auto"/>
        <w:left w:val="none" w:sz="0" w:space="0" w:color="auto"/>
        <w:bottom w:val="none" w:sz="0" w:space="0" w:color="auto"/>
        <w:right w:val="none" w:sz="0" w:space="0" w:color="auto"/>
      </w:divBdr>
    </w:div>
    <w:div w:id="840777461">
      <w:bodyDiv w:val="1"/>
      <w:marLeft w:val="0"/>
      <w:marRight w:val="0"/>
      <w:marTop w:val="0"/>
      <w:marBottom w:val="0"/>
      <w:divBdr>
        <w:top w:val="none" w:sz="0" w:space="0" w:color="auto"/>
        <w:left w:val="none" w:sz="0" w:space="0" w:color="auto"/>
        <w:bottom w:val="none" w:sz="0" w:space="0" w:color="auto"/>
        <w:right w:val="none" w:sz="0" w:space="0" w:color="auto"/>
      </w:divBdr>
    </w:div>
    <w:div w:id="858815538">
      <w:bodyDiv w:val="1"/>
      <w:marLeft w:val="0"/>
      <w:marRight w:val="0"/>
      <w:marTop w:val="0"/>
      <w:marBottom w:val="0"/>
      <w:divBdr>
        <w:top w:val="none" w:sz="0" w:space="0" w:color="auto"/>
        <w:left w:val="none" w:sz="0" w:space="0" w:color="auto"/>
        <w:bottom w:val="none" w:sz="0" w:space="0" w:color="auto"/>
        <w:right w:val="none" w:sz="0" w:space="0" w:color="auto"/>
      </w:divBdr>
      <w:divsChild>
        <w:div w:id="2032761299">
          <w:marLeft w:val="0"/>
          <w:marRight w:val="0"/>
          <w:marTop w:val="100"/>
          <w:marBottom w:val="100"/>
          <w:divBdr>
            <w:top w:val="none" w:sz="0" w:space="0" w:color="auto"/>
            <w:left w:val="none" w:sz="0" w:space="0" w:color="auto"/>
            <w:bottom w:val="none" w:sz="0" w:space="0" w:color="auto"/>
            <w:right w:val="none" w:sz="0" w:space="0" w:color="auto"/>
          </w:divBdr>
          <w:divsChild>
            <w:div w:id="1388338896">
              <w:marLeft w:val="0"/>
              <w:marRight w:val="0"/>
              <w:marTop w:val="0"/>
              <w:marBottom w:val="600"/>
              <w:divBdr>
                <w:top w:val="none" w:sz="0" w:space="0" w:color="auto"/>
                <w:left w:val="none" w:sz="0" w:space="0" w:color="auto"/>
                <w:bottom w:val="none" w:sz="0" w:space="0" w:color="auto"/>
                <w:right w:val="none" w:sz="0" w:space="0" w:color="auto"/>
              </w:divBdr>
              <w:divsChild>
                <w:div w:id="1650744375">
                  <w:marLeft w:val="0"/>
                  <w:marRight w:val="0"/>
                  <w:marTop w:val="270"/>
                  <w:marBottom w:val="150"/>
                  <w:divBdr>
                    <w:top w:val="none" w:sz="0" w:space="0" w:color="auto"/>
                    <w:left w:val="none" w:sz="0" w:space="0" w:color="auto"/>
                    <w:bottom w:val="none" w:sz="0" w:space="0" w:color="auto"/>
                    <w:right w:val="none" w:sz="0" w:space="0" w:color="auto"/>
                  </w:divBdr>
                  <w:divsChild>
                    <w:div w:id="6062318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3494832">
      <w:bodyDiv w:val="1"/>
      <w:marLeft w:val="0"/>
      <w:marRight w:val="0"/>
      <w:marTop w:val="0"/>
      <w:marBottom w:val="0"/>
      <w:divBdr>
        <w:top w:val="none" w:sz="0" w:space="0" w:color="auto"/>
        <w:left w:val="none" w:sz="0" w:space="0" w:color="auto"/>
        <w:bottom w:val="none" w:sz="0" w:space="0" w:color="auto"/>
        <w:right w:val="none" w:sz="0" w:space="0" w:color="auto"/>
      </w:divBdr>
    </w:div>
    <w:div w:id="887185037">
      <w:bodyDiv w:val="1"/>
      <w:marLeft w:val="0"/>
      <w:marRight w:val="0"/>
      <w:marTop w:val="0"/>
      <w:marBottom w:val="0"/>
      <w:divBdr>
        <w:top w:val="none" w:sz="0" w:space="0" w:color="auto"/>
        <w:left w:val="none" w:sz="0" w:space="0" w:color="auto"/>
        <w:bottom w:val="none" w:sz="0" w:space="0" w:color="auto"/>
        <w:right w:val="none" w:sz="0" w:space="0" w:color="auto"/>
      </w:divBdr>
    </w:div>
    <w:div w:id="897939782">
      <w:bodyDiv w:val="1"/>
      <w:marLeft w:val="0"/>
      <w:marRight w:val="0"/>
      <w:marTop w:val="0"/>
      <w:marBottom w:val="0"/>
      <w:divBdr>
        <w:top w:val="none" w:sz="0" w:space="0" w:color="auto"/>
        <w:left w:val="none" w:sz="0" w:space="0" w:color="auto"/>
        <w:bottom w:val="none" w:sz="0" w:space="0" w:color="auto"/>
        <w:right w:val="none" w:sz="0" w:space="0" w:color="auto"/>
      </w:divBdr>
    </w:div>
    <w:div w:id="905339578">
      <w:bodyDiv w:val="1"/>
      <w:marLeft w:val="0"/>
      <w:marRight w:val="0"/>
      <w:marTop w:val="0"/>
      <w:marBottom w:val="0"/>
      <w:divBdr>
        <w:top w:val="none" w:sz="0" w:space="0" w:color="auto"/>
        <w:left w:val="none" w:sz="0" w:space="0" w:color="auto"/>
        <w:bottom w:val="none" w:sz="0" w:space="0" w:color="auto"/>
        <w:right w:val="none" w:sz="0" w:space="0" w:color="auto"/>
      </w:divBdr>
    </w:div>
    <w:div w:id="912934967">
      <w:bodyDiv w:val="1"/>
      <w:marLeft w:val="0"/>
      <w:marRight w:val="0"/>
      <w:marTop w:val="0"/>
      <w:marBottom w:val="0"/>
      <w:divBdr>
        <w:top w:val="none" w:sz="0" w:space="0" w:color="auto"/>
        <w:left w:val="none" w:sz="0" w:space="0" w:color="auto"/>
        <w:bottom w:val="none" w:sz="0" w:space="0" w:color="auto"/>
        <w:right w:val="none" w:sz="0" w:space="0" w:color="auto"/>
      </w:divBdr>
    </w:div>
    <w:div w:id="921598487">
      <w:bodyDiv w:val="1"/>
      <w:marLeft w:val="0"/>
      <w:marRight w:val="0"/>
      <w:marTop w:val="0"/>
      <w:marBottom w:val="0"/>
      <w:divBdr>
        <w:top w:val="none" w:sz="0" w:space="0" w:color="auto"/>
        <w:left w:val="none" w:sz="0" w:space="0" w:color="auto"/>
        <w:bottom w:val="none" w:sz="0" w:space="0" w:color="auto"/>
        <w:right w:val="none" w:sz="0" w:space="0" w:color="auto"/>
      </w:divBdr>
    </w:div>
    <w:div w:id="939340201">
      <w:bodyDiv w:val="1"/>
      <w:marLeft w:val="0"/>
      <w:marRight w:val="0"/>
      <w:marTop w:val="0"/>
      <w:marBottom w:val="0"/>
      <w:divBdr>
        <w:top w:val="none" w:sz="0" w:space="0" w:color="auto"/>
        <w:left w:val="none" w:sz="0" w:space="0" w:color="auto"/>
        <w:bottom w:val="none" w:sz="0" w:space="0" w:color="auto"/>
        <w:right w:val="none" w:sz="0" w:space="0" w:color="auto"/>
      </w:divBdr>
    </w:div>
    <w:div w:id="954290656">
      <w:bodyDiv w:val="1"/>
      <w:marLeft w:val="0"/>
      <w:marRight w:val="0"/>
      <w:marTop w:val="0"/>
      <w:marBottom w:val="0"/>
      <w:divBdr>
        <w:top w:val="none" w:sz="0" w:space="0" w:color="auto"/>
        <w:left w:val="none" w:sz="0" w:space="0" w:color="auto"/>
        <w:bottom w:val="none" w:sz="0" w:space="0" w:color="auto"/>
        <w:right w:val="none" w:sz="0" w:space="0" w:color="auto"/>
      </w:divBdr>
    </w:div>
    <w:div w:id="955869603">
      <w:bodyDiv w:val="1"/>
      <w:marLeft w:val="0"/>
      <w:marRight w:val="0"/>
      <w:marTop w:val="0"/>
      <w:marBottom w:val="0"/>
      <w:divBdr>
        <w:top w:val="none" w:sz="0" w:space="0" w:color="auto"/>
        <w:left w:val="none" w:sz="0" w:space="0" w:color="auto"/>
        <w:bottom w:val="none" w:sz="0" w:space="0" w:color="auto"/>
        <w:right w:val="none" w:sz="0" w:space="0" w:color="auto"/>
      </w:divBdr>
    </w:div>
    <w:div w:id="982731383">
      <w:bodyDiv w:val="1"/>
      <w:marLeft w:val="0"/>
      <w:marRight w:val="0"/>
      <w:marTop w:val="0"/>
      <w:marBottom w:val="0"/>
      <w:divBdr>
        <w:top w:val="none" w:sz="0" w:space="0" w:color="auto"/>
        <w:left w:val="none" w:sz="0" w:space="0" w:color="auto"/>
        <w:bottom w:val="none" w:sz="0" w:space="0" w:color="auto"/>
        <w:right w:val="none" w:sz="0" w:space="0" w:color="auto"/>
      </w:divBdr>
    </w:div>
    <w:div w:id="986740038">
      <w:bodyDiv w:val="1"/>
      <w:marLeft w:val="0"/>
      <w:marRight w:val="0"/>
      <w:marTop w:val="0"/>
      <w:marBottom w:val="0"/>
      <w:divBdr>
        <w:top w:val="none" w:sz="0" w:space="0" w:color="auto"/>
        <w:left w:val="none" w:sz="0" w:space="0" w:color="auto"/>
        <w:bottom w:val="none" w:sz="0" w:space="0" w:color="auto"/>
        <w:right w:val="none" w:sz="0" w:space="0" w:color="auto"/>
      </w:divBdr>
    </w:div>
    <w:div w:id="1000040514">
      <w:bodyDiv w:val="1"/>
      <w:marLeft w:val="0"/>
      <w:marRight w:val="0"/>
      <w:marTop w:val="0"/>
      <w:marBottom w:val="0"/>
      <w:divBdr>
        <w:top w:val="none" w:sz="0" w:space="0" w:color="auto"/>
        <w:left w:val="none" w:sz="0" w:space="0" w:color="auto"/>
        <w:bottom w:val="none" w:sz="0" w:space="0" w:color="auto"/>
        <w:right w:val="none" w:sz="0" w:space="0" w:color="auto"/>
      </w:divBdr>
    </w:div>
    <w:div w:id="1002850767">
      <w:bodyDiv w:val="1"/>
      <w:marLeft w:val="0"/>
      <w:marRight w:val="0"/>
      <w:marTop w:val="0"/>
      <w:marBottom w:val="0"/>
      <w:divBdr>
        <w:top w:val="none" w:sz="0" w:space="0" w:color="auto"/>
        <w:left w:val="none" w:sz="0" w:space="0" w:color="auto"/>
        <w:bottom w:val="none" w:sz="0" w:space="0" w:color="auto"/>
        <w:right w:val="none" w:sz="0" w:space="0" w:color="auto"/>
      </w:divBdr>
    </w:div>
    <w:div w:id="1013997775">
      <w:bodyDiv w:val="1"/>
      <w:marLeft w:val="0"/>
      <w:marRight w:val="0"/>
      <w:marTop w:val="0"/>
      <w:marBottom w:val="0"/>
      <w:divBdr>
        <w:top w:val="none" w:sz="0" w:space="0" w:color="auto"/>
        <w:left w:val="none" w:sz="0" w:space="0" w:color="auto"/>
        <w:bottom w:val="none" w:sz="0" w:space="0" w:color="auto"/>
        <w:right w:val="none" w:sz="0" w:space="0" w:color="auto"/>
      </w:divBdr>
    </w:div>
    <w:div w:id="1022823333">
      <w:bodyDiv w:val="1"/>
      <w:marLeft w:val="0"/>
      <w:marRight w:val="0"/>
      <w:marTop w:val="0"/>
      <w:marBottom w:val="0"/>
      <w:divBdr>
        <w:top w:val="none" w:sz="0" w:space="0" w:color="auto"/>
        <w:left w:val="none" w:sz="0" w:space="0" w:color="auto"/>
        <w:bottom w:val="none" w:sz="0" w:space="0" w:color="auto"/>
        <w:right w:val="none" w:sz="0" w:space="0" w:color="auto"/>
      </w:divBdr>
      <w:divsChild>
        <w:div w:id="254629182">
          <w:marLeft w:val="0"/>
          <w:marRight w:val="0"/>
          <w:marTop w:val="0"/>
          <w:marBottom w:val="0"/>
          <w:divBdr>
            <w:top w:val="none" w:sz="0" w:space="0" w:color="auto"/>
            <w:left w:val="none" w:sz="0" w:space="0" w:color="auto"/>
            <w:bottom w:val="none" w:sz="0" w:space="0" w:color="auto"/>
            <w:right w:val="none" w:sz="0" w:space="0" w:color="auto"/>
          </w:divBdr>
          <w:divsChild>
            <w:div w:id="1840775959">
              <w:marLeft w:val="0"/>
              <w:marRight w:val="0"/>
              <w:marTop w:val="0"/>
              <w:marBottom w:val="0"/>
              <w:divBdr>
                <w:top w:val="none" w:sz="0" w:space="0" w:color="auto"/>
                <w:left w:val="none" w:sz="0" w:space="0" w:color="auto"/>
                <w:bottom w:val="none" w:sz="0" w:space="0" w:color="auto"/>
                <w:right w:val="none" w:sz="0" w:space="0" w:color="auto"/>
              </w:divBdr>
              <w:divsChild>
                <w:div w:id="1355034366">
                  <w:marLeft w:val="0"/>
                  <w:marRight w:val="0"/>
                  <w:marTop w:val="0"/>
                  <w:marBottom w:val="0"/>
                  <w:divBdr>
                    <w:top w:val="none" w:sz="0" w:space="0" w:color="auto"/>
                    <w:left w:val="none" w:sz="0" w:space="0" w:color="auto"/>
                    <w:bottom w:val="none" w:sz="0" w:space="0" w:color="auto"/>
                    <w:right w:val="none" w:sz="0" w:space="0" w:color="auto"/>
                  </w:divBdr>
                  <w:divsChild>
                    <w:div w:id="1700011069">
                      <w:marLeft w:val="0"/>
                      <w:marRight w:val="0"/>
                      <w:marTop w:val="0"/>
                      <w:marBottom w:val="0"/>
                      <w:divBdr>
                        <w:top w:val="none" w:sz="0" w:space="0" w:color="auto"/>
                        <w:left w:val="none" w:sz="0" w:space="0" w:color="auto"/>
                        <w:bottom w:val="none" w:sz="0" w:space="0" w:color="auto"/>
                        <w:right w:val="none" w:sz="0" w:space="0" w:color="auto"/>
                      </w:divBdr>
                      <w:divsChild>
                        <w:div w:id="148762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16737">
      <w:bodyDiv w:val="1"/>
      <w:marLeft w:val="0"/>
      <w:marRight w:val="0"/>
      <w:marTop w:val="0"/>
      <w:marBottom w:val="0"/>
      <w:divBdr>
        <w:top w:val="none" w:sz="0" w:space="0" w:color="auto"/>
        <w:left w:val="none" w:sz="0" w:space="0" w:color="auto"/>
        <w:bottom w:val="none" w:sz="0" w:space="0" w:color="auto"/>
        <w:right w:val="none" w:sz="0" w:space="0" w:color="auto"/>
      </w:divBdr>
    </w:div>
    <w:div w:id="1061516253">
      <w:bodyDiv w:val="1"/>
      <w:marLeft w:val="0"/>
      <w:marRight w:val="0"/>
      <w:marTop w:val="0"/>
      <w:marBottom w:val="0"/>
      <w:divBdr>
        <w:top w:val="none" w:sz="0" w:space="0" w:color="auto"/>
        <w:left w:val="none" w:sz="0" w:space="0" w:color="auto"/>
        <w:bottom w:val="none" w:sz="0" w:space="0" w:color="auto"/>
        <w:right w:val="none" w:sz="0" w:space="0" w:color="auto"/>
      </w:divBdr>
    </w:div>
    <w:div w:id="1109352939">
      <w:bodyDiv w:val="1"/>
      <w:marLeft w:val="0"/>
      <w:marRight w:val="0"/>
      <w:marTop w:val="0"/>
      <w:marBottom w:val="0"/>
      <w:divBdr>
        <w:top w:val="none" w:sz="0" w:space="0" w:color="auto"/>
        <w:left w:val="none" w:sz="0" w:space="0" w:color="auto"/>
        <w:bottom w:val="none" w:sz="0" w:space="0" w:color="auto"/>
        <w:right w:val="none" w:sz="0" w:space="0" w:color="auto"/>
      </w:divBdr>
    </w:div>
    <w:div w:id="1117720714">
      <w:bodyDiv w:val="1"/>
      <w:marLeft w:val="0"/>
      <w:marRight w:val="0"/>
      <w:marTop w:val="0"/>
      <w:marBottom w:val="0"/>
      <w:divBdr>
        <w:top w:val="none" w:sz="0" w:space="0" w:color="auto"/>
        <w:left w:val="none" w:sz="0" w:space="0" w:color="auto"/>
        <w:bottom w:val="none" w:sz="0" w:space="0" w:color="auto"/>
        <w:right w:val="none" w:sz="0" w:space="0" w:color="auto"/>
      </w:divBdr>
    </w:div>
    <w:div w:id="1139999867">
      <w:bodyDiv w:val="1"/>
      <w:marLeft w:val="0"/>
      <w:marRight w:val="0"/>
      <w:marTop w:val="0"/>
      <w:marBottom w:val="0"/>
      <w:divBdr>
        <w:top w:val="none" w:sz="0" w:space="0" w:color="auto"/>
        <w:left w:val="none" w:sz="0" w:space="0" w:color="auto"/>
        <w:bottom w:val="none" w:sz="0" w:space="0" w:color="auto"/>
        <w:right w:val="none" w:sz="0" w:space="0" w:color="auto"/>
      </w:divBdr>
    </w:div>
    <w:div w:id="1161964057">
      <w:bodyDiv w:val="1"/>
      <w:marLeft w:val="0"/>
      <w:marRight w:val="0"/>
      <w:marTop w:val="0"/>
      <w:marBottom w:val="0"/>
      <w:divBdr>
        <w:top w:val="none" w:sz="0" w:space="0" w:color="auto"/>
        <w:left w:val="none" w:sz="0" w:space="0" w:color="auto"/>
        <w:bottom w:val="none" w:sz="0" w:space="0" w:color="auto"/>
        <w:right w:val="none" w:sz="0" w:space="0" w:color="auto"/>
      </w:divBdr>
    </w:div>
    <w:div w:id="1175002033">
      <w:bodyDiv w:val="1"/>
      <w:marLeft w:val="0"/>
      <w:marRight w:val="0"/>
      <w:marTop w:val="0"/>
      <w:marBottom w:val="0"/>
      <w:divBdr>
        <w:top w:val="none" w:sz="0" w:space="0" w:color="auto"/>
        <w:left w:val="none" w:sz="0" w:space="0" w:color="auto"/>
        <w:bottom w:val="none" w:sz="0" w:space="0" w:color="auto"/>
        <w:right w:val="none" w:sz="0" w:space="0" w:color="auto"/>
      </w:divBdr>
    </w:div>
    <w:div w:id="1230775073">
      <w:bodyDiv w:val="1"/>
      <w:marLeft w:val="0"/>
      <w:marRight w:val="0"/>
      <w:marTop w:val="0"/>
      <w:marBottom w:val="0"/>
      <w:divBdr>
        <w:top w:val="none" w:sz="0" w:space="0" w:color="auto"/>
        <w:left w:val="none" w:sz="0" w:space="0" w:color="auto"/>
        <w:bottom w:val="none" w:sz="0" w:space="0" w:color="auto"/>
        <w:right w:val="none" w:sz="0" w:space="0" w:color="auto"/>
      </w:divBdr>
    </w:div>
    <w:div w:id="1234003016">
      <w:bodyDiv w:val="1"/>
      <w:marLeft w:val="0"/>
      <w:marRight w:val="0"/>
      <w:marTop w:val="0"/>
      <w:marBottom w:val="0"/>
      <w:divBdr>
        <w:top w:val="none" w:sz="0" w:space="0" w:color="auto"/>
        <w:left w:val="none" w:sz="0" w:space="0" w:color="auto"/>
        <w:bottom w:val="none" w:sz="0" w:space="0" w:color="auto"/>
        <w:right w:val="none" w:sz="0" w:space="0" w:color="auto"/>
      </w:divBdr>
    </w:div>
    <w:div w:id="1238856158">
      <w:bodyDiv w:val="1"/>
      <w:marLeft w:val="0"/>
      <w:marRight w:val="0"/>
      <w:marTop w:val="0"/>
      <w:marBottom w:val="0"/>
      <w:divBdr>
        <w:top w:val="none" w:sz="0" w:space="0" w:color="auto"/>
        <w:left w:val="none" w:sz="0" w:space="0" w:color="auto"/>
        <w:bottom w:val="none" w:sz="0" w:space="0" w:color="auto"/>
        <w:right w:val="none" w:sz="0" w:space="0" w:color="auto"/>
      </w:divBdr>
    </w:div>
    <w:div w:id="1239631063">
      <w:bodyDiv w:val="1"/>
      <w:marLeft w:val="0"/>
      <w:marRight w:val="0"/>
      <w:marTop w:val="0"/>
      <w:marBottom w:val="0"/>
      <w:divBdr>
        <w:top w:val="none" w:sz="0" w:space="0" w:color="auto"/>
        <w:left w:val="none" w:sz="0" w:space="0" w:color="auto"/>
        <w:bottom w:val="none" w:sz="0" w:space="0" w:color="auto"/>
        <w:right w:val="none" w:sz="0" w:space="0" w:color="auto"/>
      </w:divBdr>
    </w:div>
    <w:div w:id="1265577906">
      <w:bodyDiv w:val="1"/>
      <w:marLeft w:val="0"/>
      <w:marRight w:val="0"/>
      <w:marTop w:val="0"/>
      <w:marBottom w:val="0"/>
      <w:divBdr>
        <w:top w:val="none" w:sz="0" w:space="0" w:color="auto"/>
        <w:left w:val="none" w:sz="0" w:space="0" w:color="auto"/>
        <w:bottom w:val="none" w:sz="0" w:space="0" w:color="auto"/>
        <w:right w:val="none" w:sz="0" w:space="0" w:color="auto"/>
      </w:divBdr>
    </w:div>
    <w:div w:id="1268848140">
      <w:bodyDiv w:val="1"/>
      <w:marLeft w:val="0"/>
      <w:marRight w:val="0"/>
      <w:marTop w:val="0"/>
      <w:marBottom w:val="0"/>
      <w:divBdr>
        <w:top w:val="none" w:sz="0" w:space="0" w:color="auto"/>
        <w:left w:val="none" w:sz="0" w:space="0" w:color="auto"/>
        <w:bottom w:val="none" w:sz="0" w:space="0" w:color="auto"/>
        <w:right w:val="none" w:sz="0" w:space="0" w:color="auto"/>
      </w:divBdr>
    </w:div>
    <w:div w:id="1271203795">
      <w:bodyDiv w:val="1"/>
      <w:marLeft w:val="0"/>
      <w:marRight w:val="0"/>
      <w:marTop w:val="0"/>
      <w:marBottom w:val="0"/>
      <w:divBdr>
        <w:top w:val="none" w:sz="0" w:space="0" w:color="auto"/>
        <w:left w:val="none" w:sz="0" w:space="0" w:color="auto"/>
        <w:bottom w:val="none" w:sz="0" w:space="0" w:color="auto"/>
        <w:right w:val="none" w:sz="0" w:space="0" w:color="auto"/>
      </w:divBdr>
    </w:div>
    <w:div w:id="1275407001">
      <w:bodyDiv w:val="1"/>
      <w:marLeft w:val="0"/>
      <w:marRight w:val="0"/>
      <w:marTop w:val="0"/>
      <w:marBottom w:val="0"/>
      <w:divBdr>
        <w:top w:val="none" w:sz="0" w:space="0" w:color="auto"/>
        <w:left w:val="none" w:sz="0" w:space="0" w:color="auto"/>
        <w:bottom w:val="none" w:sz="0" w:space="0" w:color="auto"/>
        <w:right w:val="none" w:sz="0" w:space="0" w:color="auto"/>
      </w:divBdr>
    </w:div>
    <w:div w:id="1295133450">
      <w:bodyDiv w:val="1"/>
      <w:marLeft w:val="0"/>
      <w:marRight w:val="0"/>
      <w:marTop w:val="0"/>
      <w:marBottom w:val="0"/>
      <w:divBdr>
        <w:top w:val="none" w:sz="0" w:space="0" w:color="auto"/>
        <w:left w:val="none" w:sz="0" w:space="0" w:color="auto"/>
        <w:bottom w:val="none" w:sz="0" w:space="0" w:color="auto"/>
        <w:right w:val="none" w:sz="0" w:space="0" w:color="auto"/>
      </w:divBdr>
    </w:div>
    <w:div w:id="1328096043">
      <w:bodyDiv w:val="1"/>
      <w:marLeft w:val="0"/>
      <w:marRight w:val="0"/>
      <w:marTop w:val="0"/>
      <w:marBottom w:val="0"/>
      <w:divBdr>
        <w:top w:val="none" w:sz="0" w:space="0" w:color="auto"/>
        <w:left w:val="none" w:sz="0" w:space="0" w:color="auto"/>
        <w:bottom w:val="none" w:sz="0" w:space="0" w:color="auto"/>
        <w:right w:val="none" w:sz="0" w:space="0" w:color="auto"/>
      </w:divBdr>
    </w:div>
    <w:div w:id="1336110230">
      <w:bodyDiv w:val="1"/>
      <w:marLeft w:val="0"/>
      <w:marRight w:val="0"/>
      <w:marTop w:val="0"/>
      <w:marBottom w:val="0"/>
      <w:divBdr>
        <w:top w:val="none" w:sz="0" w:space="0" w:color="auto"/>
        <w:left w:val="none" w:sz="0" w:space="0" w:color="auto"/>
        <w:bottom w:val="none" w:sz="0" w:space="0" w:color="auto"/>
        <w:right w:val="none" w:sz="0" w:space="0" w:color="auto"/>
      </w:divBdr>
    </w:div>
    <w:div w:id="1342463384">
      <w:bodyDiv w:val="1"/>
      <w:marLeft w:val="0"/>
      <w:marRight w:val="0"/>
      <w:marTop w:val="0"/>
      <w:marBottom w:val="0"/>
      <w:divBdr>
        <w:top w:val="none" w:sz="0" w:space="0" w:color="auto"/>
        <w:left w:val="none" w:sz="0" w:space="0" w:color="auto"/>
        <w:bottom w:val="none" w:sz="0" w:space="0" w:color="auto"/>
        <w:right w:val="none" w:sz="0" w:space="0" w:color="auto"/>
      </w:divBdr>
    </w:div>
    <w:div w:id="1368337067">
      <w:bodyDiv w:val="1"/>
      <w:marLeft w:val="0"/>
      <w:marRight w:val="0"/>
      <w:marTop w:val="0"/>
      <w:marBottom w:val="0"/>
      <w:divBdr>
        <w:top w:val="none" w:sz="0" w:space="0" w:color="auto"/>
        <w:left w:val="none" w:sz="0" w:space="0" w:color="auto"/>
        <w:bottom w:val="none" w:sz="0" w:space="0" w:color="auto"/>
        <w:right w:val="none" w:sz="0" w:space="0" w:color="auto"/>
      </w:divBdr>
    </w:div>
    <w:div w:id="1379162849">
      <w:bodyDiv w:val="1"/>
      <w:marLeft w:val="0"/>
      <w:marRight w:val="0"/>
      <w:marTop w:val="0"/>
      <w:marBottom w:val="0"/>
      <w:divBdr>
        <w:top w:val="none" w:sz="0" w:space="0" w:color="auto"/>
        <w:left w:val="none" w:sz="0" w:space="0" w:color="auto"/>
        <w:bottom w:val="none" w:sz="0" w:space="0" w:color="auto"/>
        <w:right w:val="none" w:sz="0" w:space="0" w:color="auto"/>
      </w:divBdr>
    </w:div>
    <w:div w:id="1390835166">
      <w:bodyDiv w:val="1"/>
      <w:marLeft w:val="0"/>
      <w:marRight w:val="0"/>
      <w:marTop w:val="0"/>
      <w:marBottom w:val="0"/>
      <w:divBdr>
        <w:top w:val="none" w:sz="0" w:space="0" w:color="auto"/>
        <w:left w:val="none" w:sz="0" w:space="0" w:color="auto"/>
        <w:bottom w:val="none" w:sz="0" w:space="0" w:color="auto"/>
        <w:right w:val="none" w:sz="0" w:space="0" w:color="auto"/>
      </w:divBdr>
    </w:div>
    <w:div w:id="1426073186">
      <w:bodyDiv w:val="1"/>
      <w:marLeft w:val="0"/>
      <w:marRight w:val="0"/>
      <w:marTop w:val="0"/>
      <w:marBottom w:val="0"/>
      <w:divBdr>
        <w:top w:val="none" w:sz="0" w:space="0" w:color="auto"/>
        <w:left w:val="none" w:sz="0" w:space="0" w:color="auto"/>
        <w:bottom w:val="none" w:sz="0" w:space="0" w:color="auto"/>
        <w:right w:val="none" w:sz="0" w:space="0" w:color="auto"/>
      </w:divBdr>
    </w:div>
    <w:div w:id="1430732585">
      <w:bodyDiv w:val="1"/>
      <w:marLeft w:val="0"/>
      <w:marRight w:val="0"/>
      <w:marTop w:val="0"/>
      <w:marBottom w:val="0"/>
      <w:divBdr>
        <w:top w:val="none" w:sz="0" w:space="0" w:color="auto"/>
        <w:left w:val="none" w:sz="0" w:space="0" w:color="auto"/>
        <w:bottom w:val="none" w:sz="0" w:space="0" w:color="auto"/>
        <w:right w:val="none" w:sz="0" w:space="0" w:color="auto"/>
      </w:divBdr>
    </w:div>
    <w:div w:id="1463769351">
      <w:bodyDiv w:val="1"/>
      <w:marLeft w:val="0"/>
      <w:marRight w:val="0"/>
      <w:marTop w:val="0"/>
      <w:marBottom w:val="0"/>
      <w:divBdr>
        <w:top w:val="none" w:sz="0" w:space="0" w:color="auto"/>
        <w:left w:val="none" w:sz="0" w:space="0" w:color="auto"/>
        <w:bottom w:val="none" w:sz="0" w:space="0" w:color="auto"/>
        <w:right w:val="none" w:sz="0" w:space="0" w:color="auto"/>
      </w:divBdr>
    </w:div>
    <w:div w:id="1471171101">
      <w:bodyDiv w:val="1"/>
      <w:marLeft w:val="0"/>
      <w:marRight w:val="0"/>
      <w:marTop w:val="0"/>
      <w:marBottom w:val="0"/>
      <w:divBdr>
        <w:top w:val="none" w:sz="0" w:space="0" w:color="auto"/>
        <w:left w:val="none" w:sz="0" w:space="0" w:color="auto"/>
        <w:bottom w:val="none" w:sz="0" w:space="0" w:color="auto"/>
        <w:right w:val="none" w:sz="0" w:space="0" w:color="auto"/>
      </w:divBdr>
    </w:div>
    <w:div w:id="1472594564">
      <w:bodyDiv w:val="1"/>
      <w:marLeft w:val="0"/>
      <w:marRight w:val="0"/>
      <w:marTop w:val="0"/>
      <w:marBottom w:val="0"/>
      <w:divBdr>
        <w:top w:val="none" w:sz="0" w:space="0" w:color="auto"/>
        <w:left w:val="none" w:sz="0" w:space="0" w:color="auto"/>
        <w:bottom w:val="none" w:sz="0" w:space="0" w:color="auto"/>
        <w:right w:val="none" w:sz="0" w:space="0" w:color="auto"/>
      </w:divBdr>
    </w:div>
    <w:div w:id="1475755442">
      <w:bodyDiv w:val="1"/>
      <w:marLeft w:val="0"/>
      <w:marRight w:val="0"/>
      <w:marTop w:val="0"/>
      <w:marBottom w:val="0"/>
      <w:divBdr>
        <w:top w:val="none" w:sz="0" w:space="0" w:color="auto"/>
        <w:left w:val="none" w:sz="0" w:space="0" w:color="auto"/>
        <w:bottom w:val="none" w:sz="0" w:space="0" w:color="auto"/>
        <w:right w:val="none" w:sz="0" w:space="0" w:color="auto"/>
      </w:divBdr>
    </w:div>
    <w:div w:id="1477185389">
      <w:bodyDiv w:val="1"/>
      <w:marLeft w:val="0"/>
      <w:marRight w:val="0"/>
      <w:marTop w:val="0"/>
      <w:marBottom w:val="0"/>
      <w:divBdr>
        <w:top w:val="none" w:sz="0" w:space="0" w:color="auto"/>
        <w:left w:val="none" w:sz="0" w:space="0" w:color="auto"/>
        <w:bottom w:val="none" w:sz="0" w:space="0" w:color="auto"/>
        <w:right w:val="none" w:sz="0" w:space="0" w:color="auto"/>
      </w:divBdr>
    </w:div>
    <w:div w:id="1486583998">
      <w:bodyDiv w:val="1"/>
      <w:marLeft w:val="0"/>
      <w:marRight w:val="0"/>
      <w:marTop w:val="0"/>
      <w:marBottom w:val="0"/>
      <w:divBdr>
        <w:top w:val="none" w:sz="0" w:space="0" w:color="auto"/>
        <w:left w:val="none" w:sz="0" w:space="0" w:color="auto"/>
        <w:bottom w:val="none" w:sz="0" w:space="0" w:color="auto"/>
        <w:right w:val="none" w:sz="0" w:space="0" w:color="auto"/>
      </w:divBdr>
    </w:div>
    <w:div w:id="1495536162">
      <w:bodyDiv w:val="1"/>
      <w:marLeft w:val="0"/>
      <w:marRight w:val="0"/>
      <w:marTop w:val="0"/>
      <w:marBottom w:val="0"/>
      <w:divBdr>
        <w:top w:val="none" w:sz="0" w:space="0" w:color="auto"/>
        <w:left w:val="none" w:sz="0" w:space="0" w:color="auto"/>
        <w:bottom w:val="none" w:sz="0" w:space="0" w:color="auto"/>
        <w:right w:val="none" w:sz="0" w:space="0" w:color="auto"/>
      </w:divBdr>
    </w:div>
    <w:div w:id="1524242701">
      <w:bodyDiv w:val="1"/>
      <w:marLeft w:val="0"/>
      <w:marRight w:val="0"/>
      <w:marTop w:val="0"/>
      <w:marBottom w:val="0"/>
      <w:divBdr>
        <w:top w:val="none" w:sz="0" w:space="0" w:color="auto"/>
        <w:left w:val="none" w:sz="0" w:space="0" w:color="auto"/>
        <w:bottom w:val="none" w:sz="0" w:space="0" w:color="auto"/>
        <w:right w:val="none" w:sz="0" w:space="0" w:color="auto"/>
      </w:divBdr>
    </w:div>
    <w:div w:id="1532302632">
      <w:bodyDiv w:val="1"/>
      <w:marLeft w:val="0"/>
      <w:marRight w:val="0"/>
      <w:marTop w:val="0"/>
      <w:marBottom w:val="0"/>
      <w:divBdr>
        <w:top w:val="none" w:sz="0" w:space="0" w:color="auto"/>
        <w:left w:val="none" w:sz="0" w:space="0" w:color="auto"/>
        <w:bottom w:val="none" w:sz="0" w:space="0" w:color="auto"/>
        <w:right w:val="none" w:sz="0" w:space="0" w:color="auto"/>
      </w:divBdr>
    </w:div>
    <w:div w:id="1545216291">
      <w:bodyDiv w:val="1"/>
      <w:marLeft w:val="0"/>
      <w:marRight w:val="0"/>
      <w:marTop w:val="0"/>
      <w:marBottom w:val="0"/>
      <w:divBdr>
        <w:top w:val="none" w:sz="0" w:space="0" w:color="auto"/>
        <w:left w:val="none" w:sz="0" w:space="0" w:color="auto"/>
        <w:bottom w:val="none" w:sz="0" w:space="0" w:color="auto"/>
        <w:right w:val="none" w:sz="0" w:space="0" w:color="auto"/>
      </w:divBdr>
    </w:div>
    <w:div w:id="1545752911">
      <w:bodyDiv w:val="1"/>
      <w:marLeft w:val="0"/>
      <w:marRight w:val="0"/>
      <w:marTop w:val="0"/>
      <w:marBottom w:val="0"/>
      <w:divBdr>
        <w:top w:val="none" w:sz="0" w:space="0" w:color="auto"/>
        <w:left w:val="none" w:sz="0" w:space="0" w:color="auto"/>
        <w:bottom w:val="none" w:sz="0" w:space="0" w:color="auto"/>
        <w:right w:val="none" w:sz="0" w:space="0" w:color="auto"/>
      </w:divBdr>
    </w:div>
    <w:div w:id="1554583321">
      <w:bodyDiv w:val="1"/>
      <w:marLeft w:val="0"/>
      <w:marRight w:val="0"/>
      <w:marTop w:val="0"/>
      <w:marBottom w:val="0"/>
      <w:divBdr>
        <w:top w:val="none" w:sz="0" w:space="0" w:color="auto"/>
        <w:left w:val="none" w:sz="0" w:space="0" w:color="auto"/>
        <w:bottom w:val="none" w:sz="0" w:space="0" w:color="auto"/>
        <w:right w:val="none" w:sz="0" w:space="0" w:color="auto"/>
      </w:divBdr>
    </w:div>
    <w:div w:id="1566839544">
      <w:bodyDiv w:val="1"/>
      <w:marLeft w:val="0"/>
      <w:marRight w:val="0"/>
      <w:marTop w:val="0"/>
      <w:marBottom w:val="0"/>
      <w:divBdr>
        <w:top w:val="none" w:sz="0" w:space="0" w:color="auto"/>
        <w:left w:val="none" w:sz="0" w:space="0" w:color="auto"/>
        <w:bottom w:val="none" w:sz="0" w:space="0" w:color="auto"/>
        <w:right w:val="none" w:sz="0" w:space="0" w:color="auto"/>
      </w:divBdr>
    </w:div>
    <w:div w:id="1579510501">
      <w:bodyDiv w:val="1"/>
      <w:marLeft w:val="0"/>
      <w:marRight w:val="0"/>
      <w:marTop w:val="0"/>
      <w:marBottom w:val="0"/>
      <w:divBdr>
        <w:top w:val="none" w:sz="0" w:space="0" w:color="auto"/>
        <w:left w:val="none" w:sz="0" w:space="0" w:color="auto"/>
        <w:bottom w:val="none" w:sz="0" w:space="0" w:color="auto"/>
        <w:right w:val="none" w:sz="0" w:space="0" w:color="auto"/>
      </w:divBdr>
    </w:div>
    <w:div w:id="1583027156">
      <w:bodyDiv w:val="1"/>
      <w:marLeft w:val="0"/>
      <w:marRight w:val="0"/>
      <w:marTop w:val="0"/>
      <w:marBottom w:val="0"/>
      <w:divBdr>
        <w:top w:val="none" w:sz="0" w:space="0" w:color="auto"/>
        <w:left w:val="none" w:sz="0" w:space="0" w:color="auto"/>
        <w:bottom w:val="none" w:sz="0" w:space="0" w:color="auto"/>
        <w:right w:val="none" w:sz="0" w:space="0" w:color="auto"/>
      </w:divBdr>
    </w:div>
    <w:div w:id="1585918750">
      <w:bodyDiv w:val="1"/>
      <w:marLeft w:val="0"/>
      <w:marRight w:val="0"/>
      <w:marTop w:val="0"/>
      <w:marBottom w:val="0"/>
      <w:divBdr>
        <w:top w:val="none" w:sz="0" w:space="0" w:color="auto"/>
        <w:left w:val="none" w:sz="0" w:space="0" w:color="auto"/>
        <w:bottom w:val="none" w:sz="0" w:space="0" w:color="auto"/>
        <w:right w:val="none" w:sz="0" w:space="0" w:color="auto"/>
      </w:divBdr>
      <w:divsChild>
        <w:div w:id="1921938539">
          <w:marLeft w:val="0"/>
          <w:marRight w:val="0"/>
          <w:marTop w:val="1320"/>
          <w:marBottom w:val="0"/>
          <w:divBdr>
            <w:top w:val="none" w:sz="0" w:space="0" w:color="auto"/>
            <w:left w:val="none" w:sz="0" w:space="0" w:color="auto"/>
            <w:bottom w:val="none" w:sz="0" w:space="0" w:color="auto"/>
            <w:right w:val="none" w:sz="0" w:space="0" w:color="auto"/>
          </w:divBdr>
          <w:divsChild>
            <w:div w:id="1352880690">
              <w:marLeft w:val="0"/>
              <w:marRight w:val="0"/>
              <w:marTop w:val="0"/>
              <w:marBottom w:val="0"/>
              <w:divBdr>
                <w:top w:val="none" w:sz="0" w:space="0" w:color="auto"/>
                <w:left w:val="none" w:sz="0" w:space="0" w:color="auto"/>
                <w:bottom w:val="none" w:sz="0" w:space="0" w:color="auto"/>
                <w:right w:val="none" w:sz="0" w:space="0" w:color="auto"/>
              </w:divBdr>
              <w:divsChild>
                <w:div w:id="776681017">
                  <w:marLeft w:val="0"/>
                  <w:marRight w:val="0"/>
                  <w:marTop w:val="0"/>
                  <w:marBottom w:val="0"/>
                  <w:divBdr>
                    <w:top w:val="none" w:sz="0" w:space="0" w:color="auto"/>
                    <w:left w:val="none" w:sz="0" w:space="0" w:color="auto"/>
                    <w:bottom w:val="none" w:sz="0" w:space="0" w:color="auto"/>
                    <w:right w:val="none" w:sz="0" w:space="0" w:color="auto"/>
                  </w:divBdr>
                  <w:divsChild>
                    <w:div w:id="2089960430">
                      <w:marLeft w:val="0"/>
                      <w:marRight w:val="0"/>
                      <w:marTop w:val="0"/>
                      <w:marBottom w:val="0"/>
                      <w:divBdr>
                        <w:top w:val="none" w:sz="0" w:space="0" w:color="auto"/>
                        <w:left w:val="none" w:sz="0" w:space="0" w:color="auto"/>
                        <w:bottom w:val="none" w:sz="0" w:space="0" w:color="auto"/>
                        <w:right w:val="none" w:sz="0" w:space="0" w:color="auto"/>
                      </w:divBdr>
                      <w:divsChild>
                        <w:div w:id="72018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505609">
      <w:bodyDiv w:val="1"/>
      <w:marLeft w:val="0"/>
      <w:marRight w:val="0"/>
      <w:marTop w:val="0"/>
      <w:marBottom w:val="0"/>
      <w:divBdr>
        <w:top w:val="none" w:sz="0" w:space="0" w:color="auto"/>
        <w:left w:val="none" w:sz="0" w:space="0" w:color="auto"/>
        <w:bottom w:val="none" w:sz="0" w:space="0" w:color="auto"/>
        <w:right w:val="none" w:sz="0" w:space="0" w:color="auto"/>
      </w:divBdr>
    </w:div>
    <w:div w:id="1607352237">
      <w:bodyDiv w:val="1"/>
      <w:marLeft w:val="0"/>
      <w:marRight w:val="0"/>
      <w:marTop w:val="0"/>
      <w:marBottom w:val="0"/>
      <w:divBdr>
        <w:top w:val="none" w:sz="0" w:space="0" w:color="auto"/>
        <w:left w:val="none" w:sz="0" w:space="0" w:color="auto"/>
        <w:bottom w:val="none" w:sz="0" w:space="0" w:color="auto"/>
        <w:right w:val="none" w:sz="0" w:space="0" w:color="auto"/>
      </w:divBdr>
    </w:div>
    <w:div w:id="1619489139">
      <w:bodyDiv w:val="1"/>
      <w:marLeft w:val="0"/>
      <w:marRight w:val="0"/>
      <w:marTop w:val="0"/>
      <w:marBottom w:val="0"/>
      <w:divBdr>
        <w:top w:val="none" w:sz="0" w:space="0" w:color="auto"/>
        <w:left w:val="none" w:sz="0" w:space="0" w:color="auto"/>
        <w:bottom w:val="none" w:sz="0" w:space="0" w:color="auto"/>
        <w:right w:val="none" w:sz="0" w:space="0" w:color="auto"/>
      </w:divBdr>
    </w:div>
    <w:div w:id="1631009689">
      <w:bodyDiv w:val="1"/>
      <w:marLeft w:val="0"/>
      <w:marRight w:val="0"/>
      <w:marTop w:val="0"/>
      <w:marBottom w:val="0"/>
      <w:divBdr>
        <w:top w:val="none" w:sz="0" w:space="0" w:color="auto"/>
        <w:left w:val="none" w:sz="0" w:space="0" w:color="auto"/>
        <w:bottom w:val="none" w:sz="0" w:space="0" w:color="auto"/>
        <w:right w:val="none" w:sz="0" w:space="0" w:color="auto"/>
      </w:divBdr>
    </w:div>
    <w:div w:id="1645038272">
      <w:bodyDiv w:val="1"/>
      <w:marLeft w:val="0"/>
      <w:marRight w:val="0"/>
      <w:marTop w:val="0"/>
      <w:marBottom w:val="0"/>
      <w:divBdr>
        <w:top w:val="none" w:sz="0" w:space="0" w:color="auto"/>
        <w:left w:val="none" w:sz="0" w:space="0" w:color="auto"/>
        <w:bottom w:val="none" w:sz="0" w:space="0" w:color="auto"/>
        <w:right w:val="none" w:sz="0" w:space="0" w:color="auto"/>
      </w:divBdr>
    </w:div>
    <w:div w:id="1646811609">
      <w:bodyDiv w:val="1"/>
      <w:marLeft w:val="0"/>
      <w:marRight w:val="0"/>
      <w:marTop w:val="0"/>
      <w:marBottom w:val="0"/>
      <w:divBdr>
        <w:top w:val="none" w:sz="0" w:space="0" w:color="auto"/>
        <w:left w:val="none" w:sz="0" w:space="0" w:color="auto"/>
        <w:bottom w:val="none" w:sz="0" w:space="0" w:color="auto"/>
        <w:right w:val="none" w:sz="0" w:space="0" w:color="auto"/>
      </w:divBdr>
    </w:div>
    <w:div w:id="1672371252">
      <w:bodyDiv w:val="1"/>
      <w:marLeft w:val="0"/>
      <w:marRight w:val="0"/>
      <w:marTop w:val="0"/>
      <w:marBottom w:val="0"/>
      <w:divBdr>
        <w:top w:val="none" w:sz="0" w:space="0" w:color="auto"/>
        <w:left w:val="none" w:sz="0" w:space="0" w:color="auto"/>
        <w:bottom w:val="none" w:sz="0" w:space="0" w:color="auto"/>
        <w:right w:val="none" w:sz="0" w:space="0" w:color="auto"/>
      </w:divBdr>
    </w:div>
    <w:div w:id="1680279471">
      <w:bodyDiv w:val="1"/>
      <w:marLeft w:val="0"/>
      <w:marRight w:val="0"/>
      <w:marTop w:val="0"/>
      <w:marBottom w:val="0"/>
      <w:divBdr>
        <w:top w:val="none" w:sz="0" w:space="0" w:color="auto"/>
        <w:left w:val="none" w:sz="0" w:space="0" w:color="auto"/>
        <w:bottom w:val="none" w:sz="0" w:space="0" w:color="auto"/>
        <w:right w:val="none" w:sz="0" w:space="0" w:color="auto"/>
      </w:divBdr>
    </w:div>
    <w:div w:id="1682927596">
      <w:bodyDiv w:val="1"/>
      <w:marLeft w:val="0"/>
      <w:marRight w:val="0"/>
      <w:marTop w:val="0"/>
      <w:marBottom w:val="0"/>
      <w:divBdr>
        <w:top w:val="none" w:sz="0" w:space="0" w:color="auto"/>
        <w:left w:val="none" w:sz="0" w:space="0" w:color="auto"/>
        <w:bottom w:val="none" w:sz="0" w:space="0" w:color="auto"/>
        <w:right w:val="none" w:sz="0" w:space="0" w:color="auto"/>
      </w:divBdr>
    </w:div>
    <w:div w:id="1689985401">
      <w:bodyDiv w:val="1"/>
      <w:marLeft w:val="0"/>
      <w:marRight w:val="0"/>
      <w:marTop w:val="0"/>
      <w:marBottom w:val="0"/>
      <w:divBdr>
        <w:top w:val="none" w:sz="0" w:space="0" w:color="auto"/>
        <w:left w:val="none" w:sz="0" w:space="0" w:color="auto"/>
        <w:bottom w:val="none" w:sz="0" w:space="0" w:color="auto"/>
        <w:right w:val="none" w:sz="0" w:space="0" w:color="auto"/>
      </w:divBdr>
    </w:div>
    <w:div w:id="1712724950">
      <w:bodyDiv w:val="1"/>
      <w:marLeft w:val="0"/>
      <w:marRight w:val="0"/>
      <w:marTop w:val="0"/>
      <w:marBottom w:val="0"/>
      <w:divBdr>
        <w:top w:val="none" w:sz="0" w:space="0" w:color="auto"/>
        <w:left w:val="none" w:sz="0" w:space="0" w:color="auto"/>
        <w:bottom w:val="none" w:sz="0" w:space="0" w:color="auto"/>
        <w:right w:val="none" w:sz="0" w:space="0" w:color="auto"/>
      </w:divBdr>
    </w:div>
    <w:div w:id="1725637301">
      <w:bodyDiv w:val="1"/>
      <w:marLeft w:val="0"/>
      <w:marRight w:val="0"/>
      <w:marTop w:val="0"/>
      <w:marBottom w:val="0"/>
      <w:divBdr>
        <w:top w:val="none" w:sz="0" w:space="0" w:color="auto"/>
        <w:left w:val="none" w:sz="0" w:space="0" w:color="auto"/>
        <w:bottom w:val="none" w:sz="0" w:space="0" w:color="auto"/>
        <w:right w:val="none" w:sz="0" w:space="0" w:color="auto"/>
      </w:divBdr>
    </w:div>
    <w:div w:id="1759210928">
      <w:bodyDiv w:val="1"/>
      <w:marLeft w:val="0"/>
      <w:marRight w:val="0"/>
      <w:marTop w:val="0"/>
      <w:marBottom w:val="0"/>
      <w:divBdr>
        <w:top w:val="none" w:sz="0" w:space="0" w:color="auto"/>
        <w:left w:val="none" w:sz="0" w:space="0" w:color="auto"/>
        <w:bottom w:val="none" w:sz="0" w:space="0" w:color="auto"/>
        <w:right w:val="none" w:sz="0" w:space="0" w:color="auto"/>
      </w:divBdr>
    </w:div>
    <w:div w:id="1770546576">
      <w:bodyDiv w:val="1"/>
      <w:marLeft w:val="0"/>
      <w:marRight w:val="0"/>
      <w:marTop w:val="0"/>
      <w:marBottom w:val="0"/>
      <w:divBdr>
        <w:top w:val="none" w:sz="0" w:space="0" w:color="auto"/>
        <w:left w:val="none" w:sz="0" w:space="0" w:color="auto"/>
        <w:bottom w:val="none" w:sz="0" w:space="0" w:color="auto"/>
        <w:right w:val="none" w:sz="0" w:space="0" w:color="auto"/>
      </w:divBdr>
    </w:div>
    <w:div w:id="1771466659">
      <w:bodyDiv w:val="1"/>
      <w:marLeft w:val="0"/>
      <w:marRight w:val="0"/>
      <w:marTop w:val="0"/>
      <w:marBottom w:val="0"/>
      <w:divBdr>
        <w:top w:val="none" w:sz="0" w:space="0" w:color="auto"/>
        <w:left w:val="none" w:sz="0" w:space="0" w:color="auto"/>
        <w:bottom w:val="none" w:sz="0" w:space="0" w:color="auto"/>
        <w:right w:val="none" w:sz="0" w:space="0" w:color="auto"/>
      </w:divBdr>
    </w:div>
    <w:div w:id="1785345182">
      <w:bodyDiv w:val="1"/>
      <w:marLeft w:val="0"/>
      <w:marRight w:val="0"/>
      <w:marTop w:val="0"/>
      <w:marBottom w:val="0"/>
      <w:divBdr>
        <w:top w:val="none" w:sz="0" w:space="0" w:color="auto"/>
        <w:left w:val="none" w:sz="0" w:space="0" w:color="auto"/>
        <w:bottom w:val="none" w:sz="0" w:space="0" w:color="auto"/>
        <w:right w:val="none" w:sz="0" w:space="0" w:color="auto"/>
      </w:divBdr>
    </w:div>
    <w:div w:id="1786388202">
      <w:bodyDiv w:val="1"/>
      <w:marLeft w:val="0"/>
      <w:marRight w:val="0"/>
      <w:marTop w:val="0"/>
      <w:marBottom w:val="0"/>
      <w:divBdr>
        <w:top w:val="none" w:sz="0" w:space="0" w:color="auto"/>
        <w:left w:val="none" w:sz="0" w:space="0" w:color="auto"/>
        <w:bottom w:val="none" w:sz="0" w:space="0" w:color="auto"/>
        <w:right w:val="none" w:sz="0" w:space="0" w:color="auto"/>
      </w:divBdr>
    </w:div>
    <w:div w:id="1804352194">
      <w:bodyDiv w:val="1"/>
      <w:marLeft w:val="0"/>
      <w:marRight w:val="0"/>
      <w:marTop w:val="0"/>
      <w:marBottom w:val="0"/>
      <w:divBdr>
        <w:top w:val="none" w:sz="0" w:space="0" w:color="auto"/>
        <w:left w:val="none" w:sz="0" w:space="0" w:color="auto"/>
        <w:bottom w:val="none" w:sz="0" w:space="0" w:color="auto"/>
        <w:right w:val="none" w:sz="0" w:space="0" w:color="auto"/>
      </w:divBdr>
    </w:div>
    <w:div w:id="1814372540">
      <w:bodyDiv w:val="1"/>
      <w:marLeft w:val="0"/>
      <w:marRight w:val="0"/>
      <w:marTop w:val="0"/>
      <w:marBottom w:val="0"/>
      <w:divBdr>
        <w:top w:val="none" w:sz="0" w:space="0" w:color="auto"/>
        <w:left w:val="none" w:sz="0" w:space="0" w:color="auto"/>
        <w:bottom w:val="none" w:sz="0" w:space="0" w:color="auto"/>
        <w:right w:val="none" w:sz="0" w:space="0" w:color="auto"/>
      </w:divBdr>
    </w:div>
    <w:div w:id="1838228907">
      <w:bodyDiv w:val="1"/>
      <w:marLeft w:val="0"/>
      <w:marRight w:val="0"/>
      <w:marTop w:val="0"/>
      <w:marBottom w:val="0"/>
      <w:divBdr>
        <w:top w:val="none" w:sz="0" w:space="0" w:color="auto"/>
        <w:left w:val="none" w:sz="0" w:space="0" w:color="auto"/>
        <w:bottom w:val="none" w:sz="0" w:space="0" w:color="auto"/>
        <w:right w:val="none" w:sz="0" w:space="0" w:color="auto"/>
      </w:divBdr>
    </w:div>
    <w:div w:id="1849785199">
      <w:bodyDiv w:val="1"/>
      <w:marLeft w:val="0"/>
      <w:marRight w:val="0"/>
      <w:marTop w:val="0"/>
      <w:marBottom w:val="0"/>
      <w:divBdr>
        <w:top w:val="none" w:sz="0" w:space="0" w:color="auto"/>
        <w:left w:val="none" w:sz="0" w:space="0" w:color="auto"/>
        <w:bottom w:val="none" w:sz="0" w:space="0" w:color="auto"/>
        <w:right w:val="none" w:sz="0" w:space="0" w:color="auto"/>
      </w:divBdr>
    </w:div>
    <w:div w:id="1912151730">
      <w:bodyDiv w:val="1"/>
      <w:marLeft w:val="0"/>
      <w:marRight w:val="0"/>
      <w:marTop w:val="0"/>
      <w:marBottom w:val="0"/>
      <w:divBdr>
        <w:top w:val="none" w:sz="0" w:space="0" w:color="auto"/>
        <w:left w:val="none" w:sz="0" w:space="0" w:color="auto"/>
        <w:bottom w:val="none" w:sz="0" w:space="0" w:color="auto"/>
        <w:right w:val="none" w:sz="0" w:space="0" w:color="auto"/>
      </w:divBdr>
    </w:div>
    <w:div w:id="1937667553">
      <w:bodyDiv w:val="1"/>
      <w:marLeft w:val="0"/>
      <w:marRight w:val="0"/>
      <w:marTop w:val="0"/>
      <w:marBottom w:val="0"/>
      <w:divBdr>
        <w:top w:val="none" w:sz="0" w:space="0" w:color="auto"/>
        <w:left w:val="none" w:sz="0" w:space="0" w:color="auto"/>
        <w:bottom w:val="none" w:sz="0" w:space="0" w:color="auto"/>
        <w:right w:val="none" w:sz="0" w:space="0" w:color="auto"/>
      </w:divBdr>
    </w:div>
    <w:div w:id="1960330647">
      <w:bodyDiv w:val="1"/>
      <w:marLeft w:val="0"/>
      <w:marRight w:val="0"/>
      <w:marTop w:val="0"/>
      <w:marBottom w:val="0"/>
      <w:divBdr>
        <w:top w:val="none" w:sz="0" w:space="0" w:color="auto"/>
        <w:left w:val="none" w:sz="0" w:space="0" w:color="auto"/>
        <w:bottom w:val="none" w:sz="0" w:space="0" w:color="auto"/>
        <w:right w:val="none" w:sz="0" w:space="0" w:color="auto"/>
      </w:divBdr>
    </w:div>
    <w:div w:id="1982996271">
      <w:bodyDiv w:val="1"/>
      <w:marLeft w:val="0"/>
      <w:marRight w:val="0"/>
      <w:marTop w:val="0"/>
      <w:marBottom w:val="0"/>
      <w:divBdr>
        <w:top w:val="none" w:sz="0" w:space="0" w:color="auto"/>
        <w:left w:val="none" w:sz="0" w:space="0" w:color="auto"/>
        <w:bottom w:val="none" w:sz="0" w:space="0" w:color="auto"/>
        <w:right w:val="none" w:sz="0" w:space="0" w:color="auto"/>
      </w:divBdr>
    </w:div>
    <w:div w:id="1986078730">
      <w:bodyDiv w:val="1"/>
      <w:marLeft w:val="0"/>
      <w:marRight w:val="0"/>
      <w:marTop w:val="0"/>
      <w:marBottom w:val="0"/>
      <w:divBdr>
        <w:top w:val="none" w:sz="0" w:space="0" w:color="auto"/>
        <w:left w:val="none" w:sz="0" w:space="0" w:color="auto"/>
        <w:bottom w:val="none" w:sz="0" w:space="0" w:color="auto"/>
        <w:right w:val="none" w:sz="0" w:space="0" w:color="auto"/>
      </w:divBdr>
    </w:div>
    <w:div w:id="2010599594">
      <w:bodyDiv w:val="1"/>
      <w:marLeft w:val="0"/>
      <w:marRight w:val="0"/>
      <w:marTop w:val="0"/>
      <w:marBottom w:val="0"/>
      <w:divBdr>
        <w:top w:val="none" w:sz="0" w:space="0" w:color="auto"/>
        <w:left w:val="none" w:sz="0" w:space="0" w:color="auto"/>
        <w:bottom w:val="none" w:sz="0" w:space="0" w:color="auto"/>
        <w:right w:val="none" w:sz="0" w:space="0" w:color="auto"/>
      </w:divBdr>
    </w:div>
    <w:div w:id="2023314556">
      <w:bodyDiv w:val="1"/>
      <w:marLeft w:val="0"/>
      <w:marRight w:val="0"/>
      <w:marTop w:val="0"/>
      <w:marBottom w:val="0"/>
      <w:divBdr>
        <w:top w:val="none" w:sz="0" w:space="0" w:color="auto"/>
        <w:left w:val="none" w:sz="0" w:space="0" w:color="auto"/>
        <w:bottom w:val="none" w:sz="0" w:space="0" w:color="auto"/>
        <w:right w:val="none" w:sz="0" w:space="0" w:color="auto"/>
      </w:divBdr>
    </w:div>
    <w:div w:id="2023969632">
      <w:bodyDiv w:val="1"/>
      <w:marLeft w:val="0"/>
      <w:marRight w:val="0"/>
      <w:marTop w:val="0"/>
      <w:marBottom w:val="0"/>
      <w:divBdr>
        <w:top w:val="none" w:sz="0" w:space="0" w:color="auto"/>
        <w:left w:val="none" w:sz="0" w:space="0" w:color="auto"/>
        <w:bottom w:val="none" w:sz="0" w:space="0" w:color="auto"/>
        <w:right w:val="none" w:sz="0" w:space="0" w:color="auto"/>
      </w:divBdr>
    </w:div>
    <w:div w:id="2038923200">
      <w:bodyDiv w:val="1"/>
      <w:marLeft w:val="0"/>
      <w:marRight w:val="0"/>
      <w:marTop w:val="0"/>
      <w:marBottom w:val="0"/>
      <w:divBdr>
        <w:top w:val="none" w:sz="0" w:space="0" w:color="auto"/>
        <w:left w:val="none" w:sz="0" w:space="0" w:color="auto"/>
        <w:bottom w:val="none" w:sz="0" w:space="0" w:color="auto"/>
        <w:right w:val="none" w:sz="0" w:space="0" w:color="auto"/>
      </w:divBdr>
    </w:div>
    <w:div w:id="2040230914">
      <w:bodyDiv w:val="1"/>
      <w:marLeft w:val="0"/>
      <w:marRight w:val="0"/>
      <w:marTop w:val="0"/>
      <w:marBottom w:val="0"/>
      <w:divBdr>
        <w:top w:val="none" w:sz="0" w:space="0" w:color="auto"/>
        <w:left w:val="none" w:sz="0" w:space="0" w:color="auto"/>
        <w:bottom w:val="none" w:sz="0" w:space="0" w:color="auto"/>
        <w:right w:val="none" w:sz="0" w:space="0" w:color="auto"/>
      </w:divBdr>
    </w:div>
    <w:div w:id="2049522343">
      <w:bodyDiv w:val="1"/>
      <w:marLeft w:val="0"/>
      <w:marRight w:val="0"/>
      <w:marTop w:val="0"/>
      <w:marBottom w:val="0"/>
      <w:divBdr>
        <w:top w:val="none" w:sz="0" w:space="0" w:color="auto"/>
        <w:left w:val="none" w:sz="0" w:space="0" w:color="auto"/>
        <w:bottom w:val="none" w:sz="0" w:space="0" w:color="auto"/>
        <w:right w:val="none" w:sz="0" w:space="0" w:color="auto"/>
      </w:divBdr>
    </w:div>
    <w:div w:id="2054039019">
      <w:bodyDiv w:val="1"/>
      <w:marLeft w:val="0"/>
      <w:marRight w:val="0"/>
      <w:marTop w:val="0"/>
      <w:marBottom w:val="0"/>
      <w:divBdr>
        <w:top w:val="none" w:sz="0" w:space="0" w:color="auto"/>
        <w:left w:val="none" w:sz="0" w:space="0" w:color="auto"/>
        <w:bottom w:val="none" w:sz="0" w:space="0" w:color="auto"/>
        <w:right w:val="none" w:sz="0" w:space="0" w:color="auto"/>
      </w:divBdr>
    </w:div>
    <w:div w:id="2054570413">
      <w:bodyDiv w:val="1"/>
      <w:marLeft w:val="0"/>
      <w:marRight w:val="0"/>
      <w:marTop w:val="0"/>
      <w:marBottom w:val="0"/>
      <w:divBdr>
        <w:top w:val="none" w:sz="0" w:space="0" w:color="auto"/>
        <w:left w:val="none" w:sz="0" w:space="0" w:color="auto"/>
        <w:bottom w:val="none" w:sz="0" w:space="0" w:color="auto"/>
        <w:right w:val="none" w:sz="0" w:space="0" w:color="auto"/>
      </w:divBdr>
    </w:div>
    <w:div w:id="2103329999">
      <w:bodyDiv w:val="1"/>
      <w:marLeft w:val="0"/>
      <w:marRight w:val="0"/>
      <w:marTop w:val="0"/>
      <w:marBottom w:val="0"/>
      <w:divBdr>
        <w:top w:val="none" w:sz="0" w:space="0" w:color="auto"/>
        <w:left w:val="none" w:sz="0" w:space="0" w:color="auto"/>
        <w:bottom w:val="none" w:sz="0" w:space="0" w:color="auto"/>
        <w:right w:val="none" w:sz="0" w:space="0" w:color="auto"/>
      </w:divBdr>
    </w:div>
    <w:div w:id="2107574933">
      <w:bodyDiv w:val="1"/>
      <w:marLeft w:val="0"/>
      <w:marRight w:val="0"/>
      <w:marTop w:val="0"/>
      <w:marBottom w:val="0"/>
      <w:divBdr>
        <w:top w:val="none" w:sz="0" w:space="0" w:color="auto"/>
        <w:left w:val="none" w:sz="0" w:space="0" w:color="auto"/>
        <w:bottom w:val="none" w:sz="0" w:space="0" w:color="auto"/>
        <w:right w:val="none" w:sz="0" w:space="0" w:color="auto"/>
      </w:divBdr>
    </w:div>
    <w:div w:id="2116828131">
      <w:bodyDiv w:val="1"/>
      <w:marLeft w:val="0"/>
      <w:marRight w:val="0"/>
      <w:marTop w:val="0"/>
      <w:marBottom w:val="0"/>
      <w:divBdr>
        <w:top w:val="none" w:sz="0" w:space="0" w:color="auto"/>
        <w:left w:val="none" w:sz="0" w:space="0" w:color="auto"/>
        <w:bottom w:val="none" w:sz="0" w:space="0" w:color="auto"/>
        <w:right w:val="none" w:sz="0" w:space="0" w:color="auto"/>
      </w:divBdr>
    </w:div>
    <w:div w:id="2125269409">
      <w:bodyDiv w:val="1"/>
      <w:marLeft w:val="0"/>
      <w:marRight w:val="0"/>
      <w:marTop w:val="0"/>
      <w:marBottom w:val="0"/>
      <w:divBdr>
        <w:top w:val="none" w:sz="0" w:space="0" w:color="auto"/>
        <w:left w:val="none" w:sz="0" w:space="0" w:color="auto"/>
        <w:bottom w:val="none" w:sz="0" w:space="0" w:color="auto"/>
        <w:right w:val="none" w:sz="0" w:space="0" w:color="auto"/>
      </w:divBdr>
    </w:div>
    <w:div w:id="2127500543">
      <w:bodyDiv w:val="1"/>
      <w:marLeft w:val="0"/>
      <w:marRight w:val="0"/>
      <w:marTop w:val="0"/>
      <w:marBottom w:val="0"/>
      <w:divBdr>
        <w:top w:val="none" w:sz="0" w:space="0" w:color="auto"/>
        <w:left w:val="none" w:sz="0" w:space="0" w:color="auto"/>
        <w:bottom w:val="none" w:sz="0" w:space="0" w:color="auto"/>
        <w:right w:val="none" w:sz="0" w:space="0" w:color="auto"/>
      </w:divBdr>
    </w:div>
    <w:div w:id="2138453652">
      <w:bodyDiv w:val="1"/>
      <w:marLeft w:val="0"/>
      <w:marRight w:val="0"/>
      <w:marTop w:val="0"/>
      <w:marBottom w:val="0"/>
      <w:divBdr>
        <w:top w:val="none" w:sz="0" w:space="0" w:color="auto"/>
        <w:left w:val="none" w:sz="0" w:space="0" w:color="auto"/>
        <w:bottom w:val="none" w:sz="0" w:space="0" w:color="auto"/>
        <w:right w:val="none" w:sz="0" w:space="0" w:color="auto"/>
      </w:divBdr>
    </w:div>
    <w:div w:id="2141682017">
      <w:bodyDiv w:val="1"/>
      <w:marLeft w:val="0"/>
      <w:marRight w:val="0"/>
      <w:marTop w:val="0"/>
      <w:marBottom w:val="0"/>
      <w:divBdr>
        <w:top w:val="none" w:sz="0" w:space="0" w:color="auto"/>
        <w:left w:val="none" w:sz="0" w:space="0" w:color="auto"/>
        <w:bottom w:val="none" w:sz="0" w:space="0" w:color="auto"/>
        <w:right w:val="none" w:sz="0" w:space="0" w:color="auto"/>
      </w:divBdr>
    </w:div>
    <w:div w:id="214619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aturstyrelsen.dk/ur&#248;rt%20skov"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Q:\Skabelon\Dagsorden.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5EA96-ECB5-4531-93BD-26CDE89BF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Dagsorden</Template>
  <TotalTime>13</TotalTime>
  <Pages>10</Pages>
  <Words>2499</Words>
  <Characters>15246</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DANMARKS NATURFREDNINGSFORENING</vt:lpstr>
    </vt:vector>
  </TitlesOfParts>
  <Company>Danmarks Naturfredningsforening</Company>
  <LinksUpToDate>false</LinksUpToDate>
  <CharactersWithSpaces>17710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DANMARKS NATURFREDNINGSFORENING</dc:title>
  <dc:subject/>
  <dc:creator>Peter Mellergaard</dc:creator>
  <cp:keywords/>
  <dc:description/>
  <cp:lastModifiedBy>Carsten Juel</cp:lastModifiedBy>
  <cp:revision>10</cp:revision>
  <cp:lastPrinted>2025-10-21T09:53:00Z</cp:lastPrinted>
  <dcterms:created xsi:type="dcterms:W3CDTF">2026-08-07T14:40:00Z</dcterms:created>
  <dcterms:modified xsi:type="dcterms:W3CDTF">2026-09-23T08:09:00Z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50bfde33-dd11-4ea0-8bb5-dd75eca5e42d</vt:lpwstr>
  </property>
</Properties>
</file>