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9A1C" w14:textId="77777777" w:rsidR="003910FC" w:rsidRPr="003910FC" w:rsidRDefault="003910FC" w:rsidP="003910FC">
      <w:pPr>
        <w:numPr>
          <w:ilvl w:val="0"/>
          <w:numId w:val="1"/>
        </w:numPr>
        <w:shd w:val="clear" w:color="auto" w:fill="FFFFFF"/>
        <w:spacing w:before="100" w:beforeAutospacing="1" w:after="100" w:afterAutospacing="1" w:line="240" w:lineRule="auto"/>
        <w:ind w:left="960"/>
        <w:rPr>
          <w:rFonts w:ascii="var(--font-family-header)" w:eastAsia="Times New Roman" w:hAnsi="var(--font-family-header)" w:cs="Times New Roman"/>
          <w:color w:val="000000"/>
          <w:kern w:val="0"/>
          <w:sz w:val="24"/>
          <w:szCs w:val="24"/>
          <w:lang w:eastAsia="da-DK"/>
          <w14:ligatures w14:val="none"/>
        </w:rPr>
      </w:pPr>
      <w:r w:rsidRPr="003910FC">
        <w:rPr>
          <w:rFonts w:ascii="var(--font-family-header)" w:eastAsia="Times New Roman" w:hAnsi="var(--font-family-header)" w:cs="Times New Roman"/>
          <w:color w:val="000000"/>
          <w:kern w:val="0"/>
          <w:sz w:val="24"/>
          <w:szCs w:val="24"/>
          <w:lang w:eastAsia="da-DK"/>
          <w14:ligatures w14:val="none"/>
        </w:rPr>
        <w:fldChar w:fldCharType="begin"/>
      </w:r>
      <w:r w:rsidRPr="003910FC">
        <w:rPr>
          <w:rFonts w:ascii="var(--font-family-header)" w:eastAsia="Times New Roman" w:hAnsi="var(--font-family-header)" w:cs="Times New Roman"/>
          <w:color w:val="000000"/>
          <w:kern w:val="0"/>
          <w:sz w:val="24"/>
          <w:szCs w:val="24"/>
          <w:lang w:eastAsia="da-DK"/>
          <w14:ligatures w14:val="none"/>
        </w:rPr>
        <w:instrText>HYPERLINK "https://www.sn.dk/e-avis/"</w:instrText>
      </w:r>
      <w:r w:rsidRPr="003910FC">
        <w:rPr>
          <w:rFonts w:ascii="var(--font-family-header)" w:eastAsia="Times New Roman" w:hAnsi="var(--font-family-header)" w:cs="Times New Roman"/>
          <w:color w:val="000000"/>
          <w:kern w:val="0"/>
          <w:sz w:val="24"/>
          <w:szCs w:val="24"/>
          <w:lang w:eastAsia="da-DK"/>
          <w14:ligatures w14:val="none"/>
        </w:rPr>
      </w:r>
      <w:r w:rsidRPr="003910FC">
        <w:rPr>
          <w:rFonts w:ascii="var(--font-family-header)" w:eastAsia="Times New Roman" w:hAnsi="var(--font-family-header)" w:cs="Times New Roman"/>
          <w:color w:val="000000"/>
          <w:kern w:val="0"/>
          <w:sz w:val="24"/>
          <w:szCs w:val="24"/>
          <w:lang w:eastAsia="da-DK"/>
          <w14:ligatures w14:val="none"/>
        </w:rPr>
        <w:fldChar w:fldCharType="separate"/>
      </w:r>
      <w:r w:rsidRPr="003910FC">
        <w:rPr>
          <w:rFonts w:ascii="var(--font-family-header)" w:eastAsia="Times New Roman" w:hAnsi="var(--font-family-header)" w:cs="Times New Roman"/>
          <w:color w:val="0000FF"/>
          <w:kern w:val="0"/>
          <w:sz w:val="21"/>
          <w:szCs w:val="21"/>
          <w:lang w:eastAsia="da-DK"/>
          <w14:ligatures w14:val="none"/>
        </w:rPr>
        <w:t>E-aviser</w:t>
      </w:r>
      <w:r w:rsidRPr="003910FC">
        <w:rPr>
          <w:rFonts w:ascii="var(--font-family-header)" w:eastAsia="Times New Roman" w:hAnsi="var(--font-family-header)" w:cs="Times New Roman"/>
          <w:color w:val="000000"/>
          <w:kern w:val="0"/>
          <w:sz w:val="24"/>
          <w:szCs w:val="24"/>
          <w:lang w:eastAsia="da-DK"/>
          <w14:ligatures w14:val="none"/>
        </w:rPr>
        <w:fldChar w:fldCharType="end"/>
      </w:r>
    </w:p>
    <w:p w14:paraId="0C5B16F7" w14:textId="77777777" w:rsidR="003910FC" w:rsidRPr="003910FC" w:rsidRDefault="003910FC" w:rsidP="003910FC">
      <w:pPr>
        <w:numPr>
          <w:ilvl w:val="0"/>
          <w:numId w:val="1"/>
        </w:numPr>
        <w:shd w:val="clear" w:color="auto" w:fill="FFFFFF"/>
        <w:spacing w:before="100" w:beforeAutospacing="1" w:after="100" w:afterAutospacing="1" w:line="240" w:lineRule="auto"/>
        <w:ind w:left="960"/>
        <w:rPr>
          <w:rFonts w:ascii="var(--font-family-header)" w:eastAsia="Times New Roman" w:hAnsi="var(--font-family-header)" w:cs="Times New Roman"/>
          <w:color w:val="000000"/>
          <w:kern w:val="0"/>
          <w:sz w:val="24"/>
          <w:szCs w:val="24"/>
          <w:lang w:eastAsia="da-DK"/>
          <w14:ligatures w14:val="none"/>
        </w:rPr>
      </w:pPr>
      <w:hyperlink r:id="rId5" w:history="1">
        <w:r w:rsidRPr="003910FC">
          <w:rPr>
            <w:rFonts w:ascii="var(--font-family-header)" w:eastAsia="Times New Roman" w:hAnsi="var(--font-family-header)" w:cs="Times New Roman"/>
            <w:color w:val="0000FF"/>
            <w:kern w:val="0"/>
            <w:sz w:val="21"/>
            <w:szCs w:val="21"/>
            <w:lang w:eastAsia="da-DK"/>
            <w14:ligatures w14:val="none"/>
          </w:rPr>
          <w:t>Mit abonnement</w:t>
        </w:r>
      </w:hyperlink>
    </w:p>
    <w:p w14:paraId="1D8CBFB3" w14:textId="77777777" w:rsidR="003910FC" w:rsidRPr="003910FC" w:rsidRDefault="003910FC" w:rsidP="003910FC">
      <w:pPr>
        <w:numPr>
          <w:ilvl w:val="0"/>
          <w:numId w:val="1"/>
        </w:numPr>
        <w:shd w:val="clear" w:color="auto" w:fill="FFFFFF"/>
        <w:spacing w:before="100" w:beforeAutospacing="1" w:after="100" w:afterAutospacing="1" w:line="240" w:lineRule="auto"/>
        <w:ind w:left="960"/>
        <w:rPr>
          <w:rFonts w:ascii="var(--font-family-header)" w:eastAsia="Times New Roman" w:hAnsi="var(--font-family-header)" w:cs="Times New Roman"/>
          <w:color w:val="000000"/>
          <w:kern w:val="0"/>
          <w:sz w:val="24"/>
          <w:szCs w:val="24"/>
          <w:lang w:eastAsia="da-DK"/>
          <w14:ligatures w14:val="none"/>
        </w:rPr>
      </w:pPr>
      <w:hyperlink r:id="rId6" w:history="1">
        <w:r w:rsidRPr="003910FC">
          <w:rPr>
            <w:rFonts w:ascii="var(--font-family-header)" w:eastAsia="Times New Roman" w:hAnsi="var(--font-family-header)" w:cs="Times New Roman"/>
            <w:color w:val="0000FF"/>
            <w:kern w:val="0"/>
            <w:sz w:val="21"/>
            <w:szCs w:val="21"/>
            <w:lang w:eastAsia="da-DK"/>
            <w14:ligatures w14:val="none"/>
          </w:rPr>
          <w:t>Log ud</w:t>
        </w:r>
      </w:hyperlink>
    </w:p>
    <w:p w14:paraId="3BA2F1D2" w14:textId="77777777" w:rsidR="003910FC" w:rsidRPr="003910FC" w:rsidRDefault="003910FC" w:rsidP="003910FC">
      <w:pPr>
        <w:spacing w:after="0" w:line="240" w:lineRule="auto"/>
        <w:rPr>
          <w:rFonts w:ascii="var(--font-family-alt1)" w:eastAsia="Times New Roman" w:hAnsi="var(--font-family-alt1)" w:cs="Segoe UI"/>
          <w:caps/>
          <w:color w:val="002B45"/>
          <w:kern w:val="0"/>
          <w:sz w:val="24"/>
          <w:szCs w:val="24"/>
          <w:lang w:eastAsia="da-DK"/>
          <w14:ligatures w14:val="none"/>
        </w:rPr>
      </w:pPr>
      <w:hyperlink r:id="rId7" w:history="1">
        <w:r w:rsidRPr="003910FC">
          <w:rPr>
            <w:rFonts w:ascii="var(--font-family-alt1)" w:eastAsia="Times New Roman" w:hAnsi="var(--font-family-alt1)" w:cs="Segoe UI"/>
            <w:caps/>
            <w:color w:val="0000FF"/>
            <w:kern w:val="0"/>
            <w:sz w:val="24"/>
            <w:szCs w:val="24"/>
            <w:lang w:eastAsia="da-DK"/>
            <w14:ligatures w14:val="none"/>
          </w:rPr>
          <w:t>FURESØ</w:t>
        </w:r>
      </w:hyperlink>
      <w:r w:rsidRPr="003910FC">
        <w:rPr>
          <w:rFonts w:ascii="var(--font-family-alt1)" w:eastAsia="Times New Roman" w:hAnsi="var(--font-family-alt1)" w:cs="Segoe UI"/>
          <w:caps/>
          <w:color w:val="002B45"/>
          <w:kern w:val="0"/>
          <w:sz w:val="24"/>
          <w:szCs w:val="24"/>
          <w:lang w:eastAsia="da-DK"/>
          <w14:ligatures w14:val="none"/>
        </w:rPr>
        <w:t> | </w:t>
      </w:r>
      <w:hyperlink r:id="rId8" w:history="1">
        <w:r w:rsidRPr="003910FC">
          <w:rPr>
            <w:rFonts w:ascii="var(--font-family-alt1)" w:eastAsia="Times New Roman" w:hAnsi="var(--font-family-alt1)" w:cs="Segoe UI"/>
            <w:caps/>
            <w:color w:val="0000FF"/>
            <w:kern w:val="0"/>
            <w:sz w:val="24"/>
            <w:szCs w:val="24"/>
            <w:lang w:eastAsia="da-DK"/>
            <w14:ligatures w14:val="none"/>
          </w:rPr>
          <w:t>DEBAT</w:t>
        </w:r>
      </w:hyperlink>
    </w:p>
    <w:p w14:paraId="7523DD2D" w14:textId="77777777" w:rsidR="003910FC" w:rsidRPr="003910FC" w:rsidRDefault="003910FC" w:rsidP="003910FC">
      <w:pPr>
        <w:spacing w:before="100" w:beforeAutospacing="1" w:after="100" w:afterAutospacing="1" w:line="240" w:lineRule="auto"/>
        <w:outlineLvl w:val="0"/>
        <w:rPr>
          <w:rFonts w:ascii="var(--font-family-heading)" w:eastAsia="Times New Roman" w:hAnsi="var(--font-family-heading)" w:cs="Segoe UI"/>
          <w:b/>
          <w:bCs/>
          <w:color w:val="002B45"/>
          <w:kern w:val="36"/>
          <w:sz w:val="48"/>
          <w:szCs w:val="48"/>
          <w:lang w:eastAsia="da-DK"/>
          <w14:ligatures w14:val="none"/>
        </w:rPr>
      </w:pPr>
      <w:r w:rsidRPr="003910FC">
        <w:rPr>
          <w:rFonts w:ascii="var(--font-family-heading)" w:eastAsia="Times New Roman" w:hAnsi="var(--font-family-heading)" w:cs="Segoe UI"/>
          <w:b/>
          <w:bCs/>
          <w:color w:val="002B45"/>
          <w:kern w:val="36"/>
          <w:sz w:val="48"/>
          <w:szCs w:val="48"/>
          <w:lang w:eastAsia="da-DK"/>
          <w14:ligatures w14:val="none"/>
        </w:rPr>
        <w:t>Debat: Naturgenopretning er fremtidens naturpleje</w:t>
      </w:r>
    </w:p>
    <w:p w14:paraId="7BE90A05" w14:textId="77777777" w:rsidR="003910FC" w:rsidRPr="003910FC" w:rsidRDefault="003910FC" w:rsidP="003910FC">
      <w:pPr>
        <w:spacing w:after="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noProof/>
          <w:color w:val="002B45"/>
          <w:kern w:val="0"/>
          <w:sz w:val="24"/>
          <w:szCs w:val="24"/>
          <w:lang w:eastAsia="da-DK"/>
          <w14:ligatures w14:val="none"/>
        </w:rPr>
        <w:drawing>
          <wp:inline distT="0" distB="0" distL="0" distR="0" wp14:anchorId="600D1573" wp14:editId="70FCD08A">
            <wp:extent cx="8854440" cy="5905500"/>
            <wp:effectExtent l="0" t="0" r="3810" b="0"/>
            <wp:docPr id="2" name="Billede 1" descr="Debat: Naturgenopretning er fremtidens naturple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at: Naturgenopretning er fremtidens naturple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4440" cy="5905500"/>
                    </a:xfrm>
                    <a:prstGeom prst="rect">
                      <a:avLst/>
                    </a:prstGeom>
                    <a:noFill/>
                    <a:ln>
                      <a:noFill/>
                    </a:ln>
                  </pic:spPr>
                </pic:pic>
              </a:graphicData>
            </a:graphic>
          </wp:inline>
        </w:drawing>
      </w:r>
    </w:p>
    <w:p w14:paraId="363259A1" w14:textId="77777777" w:rsidR="003910FC" w:rsidRPr="003910FC" w:rsidRDefault="003910FC" w:rsidP="003910FC">
      <w:pPr>
        <w:spacing w:after="0" w:line="240" w:lineRule="auto"/>
        <w:rPr>
          <w:rFonts w:ascii="var(--base-font-family)" w:eastAsia="Times New Roman" w:hAnsi="var(--base-font-family)" w:cs="Segoe UI"/>
          <w:color w:val="002B45"/>
          <w:kern w:val="0"/>
          <w:sz w:val="24"/>
          <w:szCs w:val="24"/>
          <w:lang w:eastAsia="da-DK"/>
          <w14:ligatures w14:val="none"/>
        </w:rPr>
      </w:pPr>
      <w:r w:rsidRPr="003910FC">
        <w:rPr>
          <w:rFonts w:ascii="var(--base-font-family)" w:eastAsia="Times New Roman" w:hAnsi="var(--base-font-family)" w:cs="Segoe UI"/>
          <w:color w:val="002B45"/>
          <w:kern w:val="0"/>
          <w:sz w:val="24"/>
          <w:szCs w:val="24"/>
          <w:lang w:eastAsia="da-DK"/>
          <w14:ligatures w14:val="none"/>
        </w:rPr>
        <w:t>Trods kritik står DN Furesø fast på at støtte Furesø Kommunes planer om et stort græsningsområde med helårsgræssende kvæg. Arkivfoto: Pipaluk Balslev</w:t>
      </w:r>
    </w:p>
    <w:p w14:paraId="44A53A0C" w14:textId="77777777" w:rsidR="003910FC" w:rsidRPr="003910FC" w:rsidRDefault="003910FC" w:rsidP="003910FC">
      <w:pPr>
        <w:spacing w:after="0" w:line="240" w:lineRule="auto"/>
        <w:rPr>
          <w:rFonts w:ascii="var(--base-font-family)" w:eastAsia="Times New Roman" w:hAnsi="var(--base-font-family)" w:cs="Segoe UI"/>
          <w:color w:val="002B45"/>
          <w:kern w:val="0"/>
          <w:sz w:val="24"/>
          <w:szCs w:val="24"/>
          <w:lang w:eastAsia="da-DK"/>
          <w14:ligatures w14:val="none"/>
        </w:rPr>
      </w:pPr>
      <w:r w:rsidRPr="003910FC">
        <w:rPr>
          <w:rFonts w:ascii="var(--base-font-family)" w:eastAsia="Times New Roman" w:hAnsi="var(--base-font-family)" w:cs="Segoe UI"/>
          <w:color w:val="002B45"/>
          <w:kern w:val="0"/>
          <w:sz w:val="24"/>
          <w:szCs w:val="24"/>
          <w:lang w:eastAsia="da-DK"/>
          <w14:ligatures w14:val="none"/>
        </w:rPr>
        <w:t>Foto: </w:t>
      </w:r>
      <w:hyperlink r:id="rId10" w:history="1">
        <w:r w:rsidRPr="003910FC">
          <w:rPr>
            <w:rFonts w:ascii="var(--base-font-family)" w:eastAsia="Times New Roman" w:hAnsi="var(--base-font-family)" w:cs="Segoe UI"/>
            <w:color w:val="0000FF"/>
            <w:kern w:val="0"/>
            <w:sz w:val="24"/>
            <w:szCs w:val="24"/>
            <w:lang w:eastAsia="da-DK"/>
            <w14:ligatures w14:val="none"/>
          </w:rPr>
          <w:t>Pipaluk Balslev</w:t>
        </w:r>
      </w:hyperlink>
    </w:p>
    <w:p w14:paraId="11B0BFEB" w14:textId="77777777" w:rsidR="003910FC" w:rsidRPr="003910FC" w:rsidRDefault="003910FC" w:rsidP="003910FC">
      <w:pPr>
        <w:spacing w:after="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color w:val="002B45"/>
          <w:kern w:val="0"/>
          <w:sz w:val="24"/>
          <w:szCs w:val="24"/>
          <w:lang w:eastAsia="da-DK"/>
          <w14:ligatures w14:val="none"/>
        </w:rPr>
        <w:lastRenderedPageBreak/>
        <w:t>6. februar 2024, 17:30</w:t>
      </w:r>
    </w:p>
    <w:p w14:paraId="44BF60E1" w14:textId="6CDE6793" w:rsidR="003910FC" w:rsidRPr="003910FC" w:rsidRDefault="003910FC" w:rsidP="003910FC">
      <w:pPr>
        <w:shd w:val="clear" w:color="auto" w:fill="FFFFFF"/>
        <w:spacing w:after="0" w:line="240" w:lineRule="auto"/>
        <w:rPr>
          <w:rFonts w:ascii="Segoe UI" w:eastAsia="Times New Roman" w:hAnsi="Segoe UI" w:cs="Segoe UI"/>
          <w:color w:val="002B45"/>
          <w:kern w:val="0"/>
          <w:sz w:val="24"/>
          <w:szCs w:val="24"/>
          <w:lang w:eastAsia="da-DK"/>
          <w14:ligatures w14:val="none"/>
        </w:rPr>
      </w:pPr>
    </w:p>
    <w:p w14:paraId="7CF46EA7" w14:textId="77777777" w:rsidR="003910FC" w:rsidRPr="003910FC" w:rsidRDefault="003910FC" w:rsidP="003910FC">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i/>
          <w:iCs/>
          <w:color w:val="002B45"/>
          <w:kern w:val="0"/>
          <w:sz w:val="24"/>
          <w:szCs w:val="24"/>
          <w:lang w:eastAsia="da-DK"/>
          <w14:ligatures w14:val="none"/>
        </w:rPr>
        <w:t>Af Carsten Juel, Birkevang 20B, 3500 Værløse, på vegne af bestyrelsen i DN Furesø</w:t>
      </w:r>
    </w:p>
    <w:p w14:paraId="4845F17B" w14:textId="77777777" w:rsidR="003910FC" w:rsidRPr="003910FC" w:rsidRDefault="003910FC" w:rsidP="003910FC">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color w:val="002B45"/>
          <w:kern w:val="0"/>
          <w:sz w:val="24"/>
          <w:szCs w:val="24"/>
          <w:lang w:eastAsia="da-DK"/>
          <w14:ligatures w14:val="none"/>
        </w:rPr>
        <w:t>Ulla Hess har i et læserbrev i Furesø Avis kaldt DN Furesøs støtte til et stort græsningsprojekt for falsk varebetegnelse. Udgangspunktet for kritikken var forholdene på den lille fold på Kong Volmers Vej, hvor sommergræsning med for mange dyr har ført til overgræsning. Det er vi enige i. Men DN Furesø støtter fuldt og helt kommunens planer om et stort græsningsområde med helårsgræsning.</w:t>
      </w:r>
    </w:p>
    <w:p w14:paraId="3E4DDC6B" w14:textId="77777777" w:rsidR="003910FC" w:rsidRPr="003910FC" w:rsidRDefault="003910FC" w:rsidP="003910FC">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color w:val="002B45"/>
          <w:kern w:val="0"/>
          <w:sz w:val="24"/>
          <w:szCs w:val="24"/>
          <w:lang w:eastAsia="da-DK"/>
          <w14:ligatures w14:val="none"/>
        </w:rPr>
        <w:t>En anke mod et stort græsningsprojekt er, at dyrene mange steder i dag græsser for hårdt og æder alle blomsterne. Den problematik er DN Furesø helt enig i. Traditionel naturpleje med store mængder græssende dyr, som alene går på arealerne i sommerhalvåret, har desværre ofte været skyld i overgræsning. Derfor støtter vi et projekt med naturnær græsning – altså et lavt antal dyr, der græsser på arealet hele året. På den måde spises der først i bund i løbet af vinteren, mens dyrene ikke kan følge med sommerens vækst, og det vælter frem med blomster og sommerfugle.</w:t>
      </w:r>
    </w:p>
    <w:p w14:paraId="4C0DBB74" w14:textId="77777777" w:rsidR="003910FC" w:rsidRPr="003910FC" w:rsidRDefault="003910FC" w:rsidP="003910FC">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color w:val="002B45"/>
          <w:kern w:val="0"/>
          <w:sz w:val="24"/>
          <w:szCs w:val="24"/>
          <w:lang w:eastAsia="da-DK"/>
          <w14:ligatures w14:val="none"/>
        </w:rPr>
        <w:t>Reglerne om dyrevelfærd skal naturligvis følges.</w:t>
      </w:r>
    </w:p>
    <w:p w14:paraId="45DD2F07" w14:textId="77777777" w:rsidR="003910FC" w:rsidRPr="003910FC" w:rsidRDefault="003910FC" w:rsidP="003910FC">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color w:val="002B45"/>
          <w:kern w:val="0"/>
          <w:sz w:val="24"/>
          <w:szCs w:val="24"/>
          <w:lang w:eastAsia="da-DK"/>
          <w14:ligatures w14:val="none"/>
        </w:rPr>
        <w:t>Ulla Hess foreslår at man i stedet kan høste naturområderne – et såkaldt høslæt. Men høslættet fjerner fra den ene dag til den anden alle insekternes føde, og der efterlades en jævn og homogen flade, hvor myretuer, små lavninger og buske og krat er kørt i smadder og pist væk. Derudover vinder græsset over blomsterne på arealer med høslæt, mens arealer med naturnær græsning bliver rigere på blomster.</w:t>
      </w:r>
    </w:p>
    <w:p w14:paraId="5161E9DF" w14:textId="77777777" w:rsidR="003910FC" w:rsidRPr="003910FC" w:rsidRDefault="003910FC" w:rsidP="003910FC">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color w:val="002B45"/>
          <w:kern w:val="0"/>
          <w:sz w:val="24"/>
          <w:szCs w:val="24"/>
          <w:lang w:eastAsia="da-DK"/>
          <w14:ligatures w14:val="none"/>
        </w:rPr>
        <w:t xml:space="preserve">Brugerne af områderne skal lære at omgås dyrene i de store folde. Mange af steder har publikum og græssende dyr en fin sameksistens. Tænk på Bisonskoven på Bornholm, de vilde heste på Sydlangeland, elgene i Lille Vildmose, kvæget ved Jydelejet på Møn osv. Nogle vil skulle gå uden om en </w:t>
      </w:r>
      <w:proofErr w:type="gramStart"/>
      <w:r w:rsidRPr="003910FC">
        <w:rPr>
          <w:rFonts w:ascii="Segoe UI" w:eastAsia="Times New Roman" w:hAnsi="Segoe UI" w:cs="Segoe UI"/>
          <w:color w:val="002B45"/>
          <w:kern w:val="0"/>
          <w:sz w:val="24"/>
          <w:szCs w:val="24"/>
          <w:lang w:eastAsia="da-DK"/>
          <w14:ligatures w14:val="none"/>
        </w:rPr>
        <w:t>flok dyr</w:t>
      </w:r>
      <w:proofErr w:type="gramEnd"/>
      <w:r w:rsidRPr="003910FC">
        <w:rPr>
          <w:rFonts w:ascii="Segoe UI" w:eastAsia="Times New Roman" w:hAnsi="Segoe UI" w:cs="Segoe UI"/>
          <w:color w:val="002B45"/>
          <w:kern w:val="0"/>
          <w:sz w:val="24"/>
          <w:szCs w:val="24"/>
          <w:lang w:eastAsia="da-DK"/>
          <w14:ligatures w14:val="none"/>
        </w:rPr>
        <w:t>, eller lade hunden blive hjemme, men mest af alt kommer de græssende dyr til at give en hel perlerække af fantastiske naturoplevelser til gæsterne i området.</w:t>
      </w:r>
    </w:p>
    <w:p w14:paraId="3455F10B" w14:textId="77777777" w:rsidR="003910FC" w:rsidRPr="003910FC" w:rsidRDefault="003910FC" w:rsidP="003910FC">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3910FC">
        <w:rPr>
          <w:rFonts w:ascii="Segoe UI" w:eastAsia="Times New Roman" w:hAnsi="Segoe UI" w:cs="Segoe UI"/>
          <w:color w:val="002B45"/>
          <w:kern w:val="0"/>
          <w:sz w:val="24"/>
          <w:szCs w:val="24"/>
          <w:lang w:eastAsia="da-DK"/>
          <w14:ligatures w14:val="none"/>
        </w:rPr>
        <w:t>Naturen har alt for længe skullet vige pladsen for vores behov. Lad os genoprette et stort naturområde for at bevare den truede biodiversitet før det er for sent. For de kommende generationer og for naturens skyld.</w:t>
      </w:r>
    </w:p>
    <w:p w14:paraId="7FB9408E" w14:textId="77777777" w:rsidR="00036BD7" w:rsidRDefault="00036BD7"/>
    <w:sectPr w:rsidR="00036B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r(--font-family-header)">
    <w:altName w:val="Cambria"/>
    <w:panose1 w:val="00000000000000000000"/>
    <w:charset w:val="00"/>
    <w:family w:val="roman"/>
    <w:notTrueType/>
    <w:pitch w:val="default"/>
  </w:font>
  <w:font w:name="var(--font-family-alt1)">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r(--font-family-heading)">
    <w:altName w:val="Cambria"/>
    <w:panose1 w:val="00000000000000000000"/>
    <w:charset w:val="00"/>
    <w:family w:val="roman"/>
    <w:notTrueType/>
    <w:pitch w:val="default"/>
  </w:font>
  <w:font w:name="var(--base-font-famil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C53EF"/>
    <w:multiLevelType w:val="multilevel"/>
    <w:tmpl w:val="A22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65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FC"/>
    <w:rsid w:val="00036BD7"/>
    <w:rsid w:val="0021675C"/>
    <w:rsid w:val="003910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2A10"/>
  <w15:chartTrackingRefBased/>
  <w15:docId w15:val="{80EE66BC-FD8E-4949-AF92-D27816F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910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3910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3910F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910F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910F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910F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910F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910F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910FC"/>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10F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3910F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3910FC"/>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3910FC"/>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3910FC"/>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3910FC"/>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3910FC"/>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3910FC"/>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3910FC"/>
    <w:rPr>
      <w:rFonts w:eastAsiaTheme="majorEastAsia" w:cstheme="majorBidi"/>
      <w:color w:val="272727" w:themeColor="text1" w:themeTint="D8"/>
    </w:rPr>
  </w:style>
  <w:style w:type="paragraph" w:styleId="Titel">
    <w:name w:val="Title"/>
    <w:basedOn w:val="Normal"/>
    <w:next w:val="Normal"/>
    <w:link w:val="TitelTegn"/>
    <w:uiPriority w:val="10"/>
    <w:qFormat/>
    <w:rsid w:val="003910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10F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910FC"/>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3910F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3910F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3910FC"/>
    <w:rPr>
      <w:i/>
      <w:iCs/>
      <w:color w:val="404040" w:themeColor="text1" w:themeTint="BF"/>
    </w:rPr>
  </w:style>
  <w:style w:type="paragraph" w:styleId="Listeafsnit">
    <w:name w:val="List Paragraph"/>
    <w:basedOn w:val="Normal"/>
    <w:uiPriority w:val="34"/>
    <w:qFormat/>
    <w:rsid w:val="003910FC"/>
    <w:pPr>
      <w:ind w:left="720"/>
      <w:contextualSpacing/>
    </w:pPr>
  </w:style>
  <w:style w:type="character" w:styleId="Kraftigfremhvning">
    <w:name w:val="Intense Emphasis"/>
    <w:basedOn w:val="Standardskrifttypeiafsnit"/>
    <w:uiPriority w:val="21"/>
    <w:qFormat/>
    <w:rsid w:val="003910FC"/>
    <w:rPr>
      <w:i/>
      <w:iCs/>
      <w:color w:val="0F4761" w:themeColor="accent1" w:themeShade="BF"/>
    </w:rPr>
  </w:style>
  <w:style w:type="paragraph" w:styleId="Strktcitat">
    <w:name w:val="Intense Quote"/>
    <w:basedOn w:val="Normal"/>
    <w:next w:val="Normal"/>
    <w:link w:val="StrktcitatTegn"/>
    <w:uiPriority w:val="30"/>
    <w:qFormat/>
    <w:rsid w:val="003910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3910FC"/>
    <w:rPr>
      <w:i/>
      <w:iCs/>
      <w:color w:val="0F4761" w:themeColor="accent1" w:themeShade="BF"/>
    </w:rPr>
  </w:style>
  <w:style w:type="character" w:styleId="Kraftighenvisning">
    <w:name w:val="Intense Reference"/>
    <w:basedOn w:val="Standardskrifttypeiafsnit"/>
    <w:uiPriority w:val="32"/>
    <w:qFormat/>
    <w:rsid w:val="003910F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56650">
      <w:bodyDiv w:val="1"/>
      <w:marLeft w:val="0"/>
      <w:marRight w:val="0"/>
      <w:marTop w:val="0"/>
      <w:marBottom w:val="0"/>
      <w:divBdr>
        <w:top w:val="none" w:sz="0" w:space="0" w:color="auto"/>
        <w:left w:val="none" w:sz="0" w:space="0" w:color="auto"/>
        <w:bottom w:val="none" w:sz="0" w:space="0" w:color="auto"/>
        <w:right w:val="none" w:sz="0" w:space="0" w:color="auto"/>
      </w:divBdr>
      <w:divsChild>
        <w:div w:id="2011517950">
          <w:marLeft w:val="0"/>
          <w:marRight w:val="0"/>
          <w:marTop w:val="0"/>
          <w:marBottom w:val="0"/>
          <w:divBdr>
            <w:top w:val="none" w:sz="0" w:space="0" w:color="auto"/>
            <w:left w:val="none" w:sz="0" w:space="0" w:color="auto"/>
            <w:bottom w:val="none" w:sz="0" w:space="0" w:color="auto"/>
            <w:right w:val="none" w:sz="0" w:space="0" w:color="auto"/>
          </w:divBdr>
          <w:divsChild>
            <w:div w:id="914970760">
              <w:marLeft w:val="0"/>
              <w:marRight w:val="0"/>
              <w:marTop w:val="0"/>
              <w:marBottom w:val="45"/>
              <w:divBdr>
                <w:top w:val="none" w:sz="0" w:space="0" w:color="auto"/>
                <w:left w:val="none" w:sz="0" w:space="0" w:color="auto"/>
                <w:bottom w:val="none" w:sz="0" w:space="0" w:color="auto"/>
                <w:right w:val="none" w:sz="0" w:space="0" w:color="auto"/>
              </w:divBdr>
              <w:divsChild>
                <w:div w:id="76249098">
                  <w:marLeft w:val="0"/>
                  <w:marRight w:val="0"/>
                  <w:marTop w:val="0"/>
                  <w:marBottom w:val="0"/>
                  <w:divBdr>
                    <w:top w:val="none" w:sz="0" w:space="0" w:color="auto"/>
                    <w:left w:val="none" w:sz="0" w:space="0" w:color="auto"/>
                    <w:bottom w:val="none" w:sz="0" w:space="0" w:color="auto"/>
                    <w:right w:val="none" w:sz="0" w:space="0" w:color="auto"/>
                  </w:divBdr>
                  <w:divsChild>
                    <w:div w:id="1272008583">
                      <w:marLeft w:val="0"/>
                      <w:marRight w:val="0"/>
                      <w:marTop w:val="0"/>
                      <w:marBottom w:val="0"/>
                      <w:divBdr>
                        <w:top w:val="none" w:sz="0" w:space="0" w:color="auto"/>
                        <w:left w:val="none" w:sz="0" w:space="0" w:color="auto"/>
                        <w:bottom w:val="none" w:sz="0" w:space="0" w:color="auto"/>
                        <w:right w:val="none" w:sz="0" w:space="0" w:color="auto"/>
                      </w:divBdr>
                      <w:divsChild>
                        <w:div w:id="15674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69992">
          <w:marLeft w:val="0"/>
          <w:marRight w:val="0"/>
          <w:marTop w:val="0"/>
          <w:marBottom w:val="0"/>
          <w:divBdr>
            <w:top w:val="none" w:sz="0" w:space="0" w:color="auto"/>
            <w:left w:val="none" w:sz="0" w:space="0" w:color="auto"/>
            <w:bottom w:val="none" w:sz="0" w:space="0" w:color="auto"/>
            <w:right w:val="none" w:sz="0" w:space="0" w:color="auto"/>
          </w:divBdr>
          <w:divsChild>
            <w:div w:id="1283729932">
              <w:marLeft w:val="0"/>
              <w:marRight w:val="0"/>
              <w:marTop w:val="0"/>
              <w:marBottom w:val="0"/>
              <w:divBdr>
                <w:top w:val="none" w:sz="0" w:space="0" w:color="auto"/>
                <w:left w:val="none" w:sz="0" w:space="0" w:color="auto"/>
                <w:bottom w:val="none" w:sz="0" w:space="0" w:color="auto"/>
                <w:right w:val="none" w:sz="0" w:space="0" w:color="auto"/>
              </w:divBdr>
            </w:div>
            <w:div w:id="1336567693">
              <w:marLeft w:val="0"/>
              <w:marRight w:val="0"/>
              <w:marTop w:val="0"/>
              <w:marBottom w:val="0"/>
              <w:divBdr>
                <w:top w:val="none" w:sz="0" w:space="0" w:color="auto"/>
                <w:left w:val="none" w:sz="0" w:space="0" w:color="auto"/>
                <w:bottom w:val="none" w:sz="0" w:space="0" w:color="auto"/>
                <w:right w:val="none" w:sz="0" w:space="0" w:color="auto"/>
              </w:divBdr>
              <w:divsChild>
                <w:div w:id="682711645">
                  <w:marLeft w:val="0"/>
                  <w:marRight w:val="0"/>
                  <w:marTop w:val="0"/>
                  <w:marBottom w:val="0"/>
                  <w:divBdr>
                    <w:top w:val="none" w:sz="0" w:space="0" w:color="auto"/>
                    <w:left w:val="none" w:sz="0" w:space="0" w:color="auto"/>
                    <w:bottom w:val="none" w:sz="0" w:space="0" w:color="auto"/>
                    <w:right w:val="none" w:sz="0" w:space="0" w:color="auto"/>
                  </w:divBdr>
                </w:div>
              </w:divsChild>
            </w:div>
            <w:div w:id="747267166">
              <w:marLeft w:val="0"/>
              <w:marRight w:val="0"/>
              <w:marTop w:val="0"/>
              <w:marBottom w:val="0"/>
              <w:divBdr>
                <w:top w:val="none" w:sz="0" w:space="0" w:color="auto"/>
                <w:left w:val="none" w:sz="0" w:space="0" w:color="auto"/>
                <w:bottom w:val="none" w:sz="0" w:space="0" w:color="auto"/>
                <w:right w:val="none" w:sz="0" w:space="0" w:color="auto"/>
              </w:divBdr>
            </w:div>
            <w:div w:id="452867520">
              <w:marLeft w:val="0"/>
              <w:marRight w:val="0"/>
              <w:marTop w:val="0"/>
              <w:marBottom w:val="0"/>
              <w:divBdr>
                <w:top w:val="none" w:sz="0" w:space="0" w:color="auto"/>
                <w:left w:val="none" w:sz="0" w:space="0" w:color="auto"/>
                <w:bottom w:val="none" w:sz="0" w:space="0" w:color="auto"/>
                <w:right w:val="none" w:sz="0" w:space="0" w:color="auto"/>
              </w:divBdr>
            </w:div>
            <w:div w:id="809205491">
              <w:marLeft w:val="0"/>
              <w:marRight w:val="0"/>
              <w:marTop w:val="0"/>
              <w:marBottom w:val="0"/>
              <w:divBdr>
                <w:top w:val="none" w:sz="0" w:space="0" w:color="auto"/>
                <w:left w:val="none" w:sz="0" w:space="0" w:color="auto"/>
                <w:bottom w:val="none" w:sz="0" w:space="0" w:color="auto"/>
                <w:right w:val="none" w:sz="0" w:space="0" w:color="auto"/>
              </w:divBdr>
              <w:divsChild>
                <w:div w:id="525944224">
                  <w:marLeft w:val="0"/>
                  <w:marRight w:val="0"/>
                  <w:marTop w:val="0"/>
                  <w:marBottom w:val="0"/>
                  <w:divBdr>
                    <w:top w:val="none" w:sz="0" w:space="0" w:color="auto"/>
                    <w:left w:val="none" w:sz="0" w:space="0" w:color="auto"/>
                    <w:bottom w:val="none" w:sz="0" w:space="0" w:color="auto"/>
                    <w:right w:val="none" w:sz="0" w:space="0" w:color="auto"/>
                  </w:divBdr>
                </w:div>
              </w:divsChild>
            </w:div>
            <w:div w:id="1648170294">
              <w:marLeft w:val="0"/>
              <w:marRight w:val="0"/>
              <w:marTop w:val="0"/>
              <w:marBottom w:val="0"/>
              <w:divBdr>
                <w:top w:val="none" w:sz="0" w:space="0" w:color="auto"/>
                <w:left w:val="none" w:sz="0" w:space="0" w:color="auto"/>
                <w:bottom w:val="none" w:sz="0" w:space="0" w:color="auto"/>
                <w:right w:val="none" w:sz="0" w:space="0" w:color="auto"/>
              </w:divBdr>
              <w:divsChild>
                <w:div w:id="1823739918">
                  <w:marLeft w:val="0"/>
                  <w:marRight w:val="0"/>
                  <w:marTop w:val="0"/>
                  <w:marBottom w:val="0"/>
                  <w:divBdr>
                    <w:top w:val="none" w:sz="0" w:space="0" w:color="auto"/>
                    <w:left w:val="none" w:sz="0" w:space="0" w:color="auto"/>
                    <w:bottom w:val="none" w:sz="0" w:space="0" w:color="auto"/>
                    <w:right w:val="none" w:sz="0" w:space="0" w:color="auto"/>
                  </w:divBdr>
                </w:div>
                <w:div w:id="787747297">
                  <w:marLeft w:val="0"/>
                  <w:marRight w:val="0"/>
                  <w:marTop w:val="0"/>
                  <w:marBottom w:val="0"/>
                  <w:divBdr>
                    <w:top w:val="none" w:sz="0" w:space="0" w:color="auto"/>
                    <w:left w:val="none" w:sz="0" w:space="0" w:color="auto"/>
                    <w:bottom w:val="none" w:sz="0" w:space="0" w:color="auto"/>
                    <w:right w:val="none" w:sz="0" w:space="0" w:color="auto"/>
                  </w:divBdr>
                  <w:divsChild>
                    <w:div w:id="1545171190">
                      <w:marLeft w:val="0"/>
                      <w:marRight w:val="0"/>
                      <w:marTop w:val="0"/>
                      <w:marBottom w:val="0"/>
                      <w:divBdr>
                        <w:top w:val="none" w:sz="0" w:space="0" w:color="auto"/>
                        <w:left w:val="none" w:sz="0" w:space="0" w:color="auto"/>
                        <w:bottom w:val="none" w:sz="0" w:space="0" w:color="auto"/>
                        <w:right w:val="none" w:sz="0" w:space="0" w:color="auto"/>
                      </w:divBdr>
                      <w:divsChild>
                        <w:div w:id="345644326">
                          <w:marLeft w:val="0"/>
                          <w:marRight w:val="0"/>
                          <w:marTop w:val="0"/>
                          <w:marBottom w:val="0"/>
                          <w:divBdr>
                            <w:top w:val="none" w:sz="0" w:space="0" w:color="auto"/>
                            <w:left w:val="none" w:sz="0" w:space="0" w:color="auto"/>
                            <w:bottom w:val="none" w:sz="0" w:space="0" w:color="auto"/>
                            <w:right w:val="none" w:sz="0" w:space="0" w:color="auto"/>
                          </w:divBdr>
                          <w:divsChild>
                            <w:div w:id="2118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dk/debat/" TargetMode="External"/><Relationship Id="rId3" Type="http://schemas.openxmlformats.org/officeDocument/2006/relationships/settings" Target="settings.xml"/><Relationship Id="rId7" Type="http://schemas.openxmlformats.org/officeDocument/2006/relationships/hyperlink" Target="https://www.sn.dk/furesoe-kommu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dk/furesoe-kommune/debat-naturgenopretning-er-fremtidens-naturpleje/" TargetMode="External"/><Relationship Id="rId11" Type="http://schemas.openxmlformats.org/officeDocument/2006/relationships/fontTable" Target="fontTable.xml"/><Relationship Id="rId5" Type="http://schemas.openxmlformats.org/officeDocument/2006/relationships/hyperlink" Target="https://www.sn.dk/min-profil" TargetMode="External"/><Relationship Id="rId10" Type="http://schemas.openxmlformats.org/officeDocument/2006/relationships/hyperlink" Target="mailto:pipaluk.balslev@sn.dk"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2385</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1</cp:revision>
  <dcterms:created xsi:type="dcterms:W3CDTF">2024-02-07T15:11:00Z</dcterms:created>
  <dcterms:modified xsi:type="dcterms:W3CDTF">2024-02-07T15:13:00Z</dcterms:modified>
</cp:coreProperties>
</file>